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«Детское экспериментирование как метод познавательного развития»</w:t>
      </w:r>
    </w:p>
    <w:p w14:paraId="02000000"/>
    <w:p w14:paraId="03000000">
      <w:r>
        <w:t>Введение</w:t>
      </w:r>
    </w:p>
    <w:p w14:paraId="04000000">
      <w:r>
        <w:t>Детское экспериментирование является одним из ведущих видов деятельности в раннем возрасте. Через практическую деятельность дети познают окружающий мир, формируют целостную картину реальности и развивают познавательные способности.</w:t>
      </w:r>
    </w:p>
    <w:p w14:paraId="05000000"/>
    <w:p w14:paraId="06000000">
      <w:r>
        <w:t>Актуальность темы</w:t>
      </w:r>
    </w:p>
    <w:p w14:paraId="07000000">
      <w:r>
        <w:t>В современных условиях особенно важно развивать познавательную активность детей. Экспериментирование позволяет:</w:t>
      </w:r>
    </w:p>
    <w:p w14:paraId="08000000">
      <w:r>
        <w:t>* Формировать реальные представления об окружающем мире</w:t>
      </w:r>
    </w:p>
    <w:p w14:paraId="09000000">
      <w:r>
        <w:t>* Развивать наблюдательность и любознательность</w:t>
      </w:r>
    </w:p>
    <w:p w14:paraId="0A000000">
      <w:r>
        <w:t>* Стимулировать исследовательский интерес</w:t>
      </w:r>
    </w:p>
    <w:p w14:paraId="0B000000">
      <w:r>
        <w:t>* Обогащать словарный запас</w:t>
      </w:r>
    </w:p>
    <w:p w14:paraId="0C000000"/>
    <w:p w14:paraId="0D000000">
      <w:r>
        <w:t>Цели и задачи</w:t>
      </w:r>
    </w:p>
    <w:p w14:paraId="0E000000">
      <w:r>
        <w:t>Основная цель: развитие познавательной активности детей через организацию экспериментальной деятельности.</w:t>
      </w:r>
    </w:p>
    <w:p w14:paraId="0F000000"/>
    <w:p w14:paraId="10000000">
      <w:r>
        <w:t>Задачи:</w:t>
      </w:r>
    </w:p>
    <w:p w14:paraId="11000000">
      <w:r>
        <w:t>* Формировать представления о свойствах предметов и материалов</w:t>
      </w:r>
    </w:p>
    <w:p w14:paraId="12000000">
      <w:r>
        <w:t>* Развивать тактильные ощущения и мелкую моторику</w:t>
      </w:r>
    </w:p>
    <w:p w14:paraId="13000000">
      <w:r>
        <w:t>* Учить делать простейшие выводы</w:t>
      </w:r>
    </w:p>
    <w:p w14:paraId="14000000">
      <w:r>
        <w:t>* Воспитывать интерес к исследовательской деятельности</w:t>
      </w:r>
    </w:p>
    <w:p w14:paraId="15000000"/>
    <w:p w14:paraId="16000000">
      <w:r>
        <w:t>Организация экспериментальной деятельности</w:t>
      </w:r>
    </w:p>
    <w:p w14:paraId="17000000">
      <w:r>
        <w:t>Основные направления работы:</w:t>
      </w:r>
    </w:p>
    <w:p w14:paraId="18000000">
      <w:r>
        <w:t>* Опыты с водой</w:t>
      </w:r>
    </w:p>
    <w:p w14:paraId="19000000">
      <w:r>
        <w:t>* Эксперименты с песком</w:t>
      </w:r>
    </w:p>
    <w:p w14:paraId="1A000000">
      <w:r>
        <w:t>* Изучение свойств различных материалов</w:t>
      </w:r>
    </w:p>
    <w:p w14:paraId="1B000000">
      <w:r>
        <w:t>* Исследование природных явлений</w:t>
      </w:r>
    </w:p>
    <w:p w14:paraId="1C000000"/>
    <w:p w14:paraId="1D000000">
      <w:r>
        <w:t>Методические рекомендации</w:t>
      </w:r>
    </w:p>
    <w:p w14:paraId="1E000000">
      <w:r>
        <w:t>Алгоритм проведения эксперимента:</w:t>
      </w:r>
    </w:p>
    <w:p w14:paraId="1F000000">
      <w:r>
        <w:t>1. Создание проблемной ситуации</w:t>
      </w:r>
    </w:p>
    <w:p w14:paraId="20000000">
      <w:r>
        <w:t>2. Формулировка цели</w:t>
      </w:r>
    </w:p>
    <w:p w14:paraId="21000000">
      <w:r>
        <w:t>3. Подбор материалов и оборудования</w:t>
      </w:r>
    </w:p>
    <w:p w14:paraId="22000000">
      <w:r>
        <w:t>4. Проведение опыта</w:t>
      </w:r>
    </w:p>
    <w:p w14:paraId="23000000">
      <w:r>
        <w:t>5. Обсуждение результатов</w:t>
      </w:r>
    </w:p>
    <w:p w14:paraId="24000000"/>
    <w:p w14:paraId="25000000">
      <w:r>
        <w:t>Примеры экспериментов для первой младшей группы</w:t>
      </w:r>
    </w:p>
    <w:p w14:paraId="26000000"/>
    <w:p w14:paraId="27000000">
      <w:r>
        <w:t>Эксперимент «Волшебная вода»</w:t>
      </w:r>
    </w:p>
    <w:p w14:paraId="28000000">
      <w:r>
        <w:t>* Цель: изучение свойств воды</w:t>
      </w:r>
    </w:p>
    <w:p w14:paraId="29000000">
      <w:r>
        <w:t>* Материалы: стаканчики, вода разной температуры, краски</w:t>
      </w:r>
    </w:p>
    <w:p w14:paraId="2A000000">
      <w:r>
        <w:t>* Ход: переливание воды, окрашивание, сравнение температур</w:t>
      </w:r>
    </w:p>
    <w:p w14:paraId="2B000000"/>
    <w:p w14:paraId="2C000000">
      <w:r>
        <w:t>Эксперимент «Песочные фантазии»</w:t>
      </w:r>
    </w:p>
    <w:p w14:paraId="2D000000">
      <w:r>
        <w:t>* Цель: изучение свойств песка</w:t>
      </w:r>
    </w:p>
    <w:p w14:paraId="2E000000">
      <w:r>
        <w:t>* Материалы: песок, формочки, совочки</w:t>
      </w:r>
    </w:p>
    <w:p w14:paraId="2F000000">
      <w:r>
        <w:t>* Ход: пересыпание, формование, создание узоров</w:t>
      </w:r>
    </w:p>
    <w:p w14:paraId="30000000"/>
    <w:p w14:paraId="31000000">
      <w:r>
        <w:t>Эксперимент «Легкий-тяжелый»</w:t>
      </w:r>
    </w:p>
    <w:p w14:paraId="32000000">
      <w:r>
        <w:t>* Цель: знакомство с весом предметов</w:t>
      </w:r>
    </w:p>
    <w:p w14:paraId="33000000">
      <w:r>
        <w:t>* Материалы: камни разного размера, бумага</w:t>
      </w:r>
    </w:p>
    <w:p w14:paraId="34000000">
      <w:r>
        <w:t>* Ход: сравнение веса, опускание в воду</w:t>
      </w:r>
    </w:p>
    <w:p w14:paraId="35000000"/>
    <w:p w14:paraId="36000000">
      <w:r>
        <w:t>Условия эффективности</w:t>
      </w:r>
    </w:p>
    <w:p w14:paraId="37000000">
      <w:r>
        <w:t>* Создание безопасной среды</w:t>
      </w:r>
    </w:p>
    <w:p w14:paraId="38000000">
      <w:r>
        <w:t>* Учет возрастных особенностей</w:t>
      </w:r>
    </w:p>
    <w:p w14:paraId="39000000">
      <w:r>
        <w:t>* Эмоциональная поддержка детей</w:t>
      </w:r>
    </w:p>
    <w:p w14:paraId="3A000000">
      <w:r>
        <w:t>* Поощрение инициативы</w:t>
      </w:r>
    </w:p>
    <w:p w14:paraId="3B000000"/>
    <w:p w14:paraId="3C000000">
      <w:r>
        <w:t>Ожидаемые результаты</w:t>
      </w:r>
    </w:p>
    <w:p w14:paraId="3D000000">
      <w:r>
        <w:t>* Развитие познавательной активности</w:t>
      </w:r>
    </w:p>
    <w:p w14:paraId="3E000000">
      <w:r>
        <w:t>* Формирование элементарных представлений о свойствах предметов</w:t>
      </w:r>
    </w:p>
    <w:p w14:paraId="3F000000">
      <w:r>
        <w:t>* Совершенствование мелкой моторики</w:t>
      </w:r>
    </w:p>
    <w:p w14:paraId="40000000">
      <w:r>
        <w:t>* Развитие речи и мышления</w:t>
      </w:r>
    </w:p>
    <w:p w14:paraId="41000000"/>
    <w:p w14:paraId="42000000">
      <w:r>
        <w:t>Заключение</w:t>
      </w:r>
    </w:p>
    <w:p w14:paraId="43000000">
      <w:r>
        <w:t>Систематическое проведение экспериментов способствует:</w:t>
      </w:r>
    </w:p>
    <w:p w14:paraId="44000000">
      <w:r>
        <w:t>* Формированию целостной картины мира</w:t>
      </w:r>
    </w:p>
    <w:p w14:paraId="45000000">
      <w:r>
        <w:t>* Развитию исследовательских навыков</w:t>
      </w:r>
    </w:p>
    <w:p w14:paraId="46000000">
      <w:r>
        <w:t>* Обогащению сенсорного опыта</w:t>
      </w:r>
    </w:p>
    <w:p w14:paraId="47000000">
      <w:r>
        <w:t>* Воспитанию самостоятельности</w:t>
      </w:r>
    </w:p>
    <w:p w14:paraId="48000000"/>
    <w:p w14:paraId="49000000">
      <w:r>
        <w:t>Список литературы</w:t>
      </w:r>
    </w:p>
    <w:p w14:paraId="4A000000">
      <w:r>
        <w:t>1. Венгер Л.А. Воспитание сенсорной культуры ребенка</w:t>
      </w:r>
    </w:p>
    <w:p w14:paraId="4B000000">
      <w:r>
        <w:t>2. Поддьяков Н.Н. Детское экспериментирование</w:t>
      </w:r>
    </w:p>
    <w:p w14:paraId="4C000000">
      <w:r>
        <w:t>3. Рыжова Н.А. Экологическое образование в детском саду</w:t>
      </w:r>
    </w:p>
    <w:p w14:paraId="4D000000">
      <w:r>
        <w:t>4. Николаева С.Н. Методика экологического воспитания дошкольников</w:t>
      </w:r>
    </w:p>
    <w:p w14:paraId="4E000000">
      <w:r>
        <w:t>5. Прохорова Л.Н. Организация экспериментальной деятельности дошкольников</w:t>
      </w:r>
    </w:p>
    <w:p w14:paraId="4F000000">
      <w:r>
        <w:t>6. Марудова Л.В. Детское экспериментирование</w:t>
      </w:r>
    </w:p>
    <w:p w14:paraId="50000000">
      <w:r>
        <w:t>7. Веракса Н.Е. Развитие ребенка в дошкольном возрасте</w:t>
      </w:r>
    </w:p>
    <w:p w14:paraId="51000000"/>
    <w:p w14:paraId="52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2025-10-11T18:49:41Z</dcterms:modified>
</cp:coreProperties>
</file>