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</w:p>
    <w:p w:rsidR="009D52FC" w:rsidRPr="009D52FC" w:rsidRDefault="009D52FC" w:rsidP="009D52FC">
      <w:pPr>
        <w:spacing w:after="0"/>
        <w:jc w:val="center"/>
        <w:rPr>
          <w:rFonts w:ascii="Times New Roman" w:hAnsi="Times New Roman"/>
          <w:b/>
          <w:sz w:val="24"/>
        </w:rPr>
      </w:pPr>
      <w:r w:rsidRPr="009D52FC">
        <w:rPr>
          <w:rFonts w:ascii="Times New Roman" w:hAnsi="Times New Roman"/>
          <w:b/>
          <w:sz w:val="24"/>
        </w:rPr>
        <w:t>Гибкое планирование в детском саду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Гибкое планирование в детском саду — это подход, который позволяет воспитателям и педагогам адаптировать образовательный процесс в зависимости от интересов, потребностей и особенностей развития детей. В условиях динамично меняющейся образовательной среды важно учитывать индивидуальные желания и потребности каждого ребенка, что делает гибкое планирование необходимым инструментом для эф</w:t>
      </w:r>
      <w:r>
        <w:rPr>
          <w:rFonts w:ascii="Times New Roman" w:hAnsi="Times New Roman"/>
          <w:sz w:val="24"/>
        </w:rPr>
        <w:t>фективного обучения и развития.</w:t>
      </w:r>
    </w:p>
    <w:p w:rsidR="009D52FC" w:rsidRPr="009D52FC" w:rsidRDefault="009D52FC" w:rsidP="009D52FC">
      <w:pPr>
        <w:spacing w:after="0"/>
        <w:rPr>
          <w:rFonts w:ascii="Times New Roman" w:hAnsi="Times New Roman"/>
          <w:b/>
          <w:sz w:val="24"/>
        </w:rPr>
      </w:pPr>
      <w:r w:rsidRPr="009D52FC">
        <w:rPr>
          <w:rFonts w:ascii="Times New Roman" w:hAnsi="Times New Roman"/>
          <w:b/>
          <w:sz w:val="24"/>
        </w:rPr>
        <w:t>Основные принципы гибк</w:t>
      </w:r>
      <w:r>
        <w:rPr>
          <w:rFonts w:ascii="Times New Roman" w:hAnsi="Times New Roman"/>
          <w:b/>
          <w:sz w:val="24"/>
        </w:rPr>
        <w:t>ого планирования в детском саду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1. Индивидуальный подход: Гибкое планирование подразумевает, что программа обучения и воспитания строится на основе индивидуальных интересов и потребностей каждого ребенка. Воспитатели проводят наблюдения, анализируют поведение и предпочтения детей, что позволяет создавать более персонализированно</w:t>
      </w:r>
      <w:r>
        <w:rPr>
          <w:rFonts w:ascii="Times New Roman" w:hAnsi="Times New Roman"/>
          <w:sz w:val="24"/>
        </w:rPr>
        <w:t>е образовательное пространство.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2. Адаптивность: В процессе работы важно уметь быстро реагировать на изменения. Если группа проявляет интерес к определенной теме, воспитатели могут направить свое внимание на глубокое изучение этого направления, даже если оно</w:t>
      </w:r>
      <w:r>
        <w:rPr>
          <w:rFonts w:ascii="Times New Roman" w:hAnsi="Times New Roman"/>
          <w:sz w:val="24"/>
        </w:rPr>
        <w:t xml:space="preserve"> не было запланировано заранее.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3. Совместная деятельность: Важно вовлечение детей в процесс планирования. Позволяя детям высказывать свои идеи и предложения, педагоги формируют у них чувство ответст</w:t>
      </w:r>
      <w:r>
        <w:rPr>
          <w:rFonts w:ascii="Times New Roman" w:hAnsi="Times New Roman"/>
          <w:sz w:val="24"/>
        </w:rPr>
        <w:t>венности и интереса к обучению.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4. Интеграция разных аспектов развития: Гибкое планирование позволяет объединять различные области знаний и навыков, такие как творчество, физическое развитие и социальные навыки, в е</w:t>
      </w:r>
      <w:r>
        <w:rPr>
          <w:rFonts w:ascii="Times New Roman" w:hAnsi="Times New Roman"/>
          <w:sz w:val="24"/>
        </w:rPr>
        <w:t>дином образовательном процессе.</w:t>
      </w:r>
    </w:p>
    <w:p w:rsidR="009D52FC" w:rsidRPr="009D52FC" w:rsidRDefault="009D52FC" w:rsidP="009D52FC">
      <w:pPr>
        <w:spacing w:after="0"/>
        <w:rPr>
          <w:rFonts w:ascii="Times New Roman" w:hAnsi="Times New Roman"/>
          <w:b/>
          <w:sz w:val="24"/>
        </w:rPr>
      </w:pPr>
      <w:r w:rsidRPr="009D52FC">
        <w:rPr>
          <w:rFonts w:ascii="Times New Roman" w:hAnsi="Times New Roman"/>
          <w:b/>
          <w:sz w:val="24"/>
        </w:rPr>
        <w:t xml:space="preserve">Примеры </w:t>
      </w:r>
      <w:r>
        <w:rPr>
          <w:rFonts w:ascii="Times New Roman" w:hAnsi="Times New Roman"/>
          <w:b/>
          <w:sz w:val="24"/>
        </w:rPr>
        <w:t>реализации гибкого планирования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1. Темы и проекты: Воспитатели могут начинать различные проекты, которые интересуют детей, и адаптировать их с учетом их интересов. Например, если группа проявляет интерес к природе, можно запланировать занятия, экскурсии и мастер-</w:t>
      </w:r>
      <w:r>
        <w:rPr>
          <w:rFonts w:ascii="Times New Roman" w:hAnsi="Times New Roman"/>
          <w:sz w:val="24"/>
        </w:rPr>
        <w:t>классы, связанные с этой темой.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2. Дневники наблюдений: Педагоги ведут дневники наблюдений, в которых фиксируют успехи и интересы детей. Это позволяет корректировать и адапт</w:t>
      </w:r>
      <w:r>
        <w:rPr>
          <w:rFonts w:ascii="Times New Roman" w:hAnsi="Times New Roman"/>
          <w:sz w:val="24"/>
        </w:rPr>
        <w:t>ировать образовательные задачи.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3. Игровая деятельность: Гибкое планирование также включает в себя разнообразные формы игровой деятельности, позволяя детям свободно исследовать, пробовать и экспериментировать, что способствует развитию их творческих способностей.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4. Тематические недели: Можно организовывать тематические недели, где каждую неделю акцентируется внимание на какой-то одной теме, но структура и содержание могут меняться в зави</w:t>
      </w:r>
      <w:r>
        <w:rPr>
          <w:rFonts w:ascii="Times New Roman" w:hAnsi="Times New Roman"/>
          <w:sz w:val="24"/>
        </w:rPr>
        <w:t>симости от вовлеченности детей.</w:t>
      </w:r>
    </w:p>
    <w:p w:rsidR="009D52FC" w:rsidRPr="009D52FC" w:rsidRDefault="009D52FC" w:rsidP="009D52FC">
      <w:pPr>
        <w:spacing w:after="0"/>
        <w:rPr>
          <w:rFonts w:ascii="Times New Roman" w:hAnsi="Times New Roman"/>
          <w:b/>
          <w:sz w:val="24"/>
        </w:rPr>
      </w:pPr>
      <w:r w:rsidRPr="009D52FC">
        <w:rPr>
          <w:rFonts w:ascii="Times New Roman" w:hAnsi="Times New Roman"/>
          <w:b/>
          <w:sz w:val="24"/>
        </w:rPr>
        <w:t>Преимущества гибк</w:t>
      </w:r>
      <w:r>
        <w:rPr>
          <w:rFonts w:ascii="Times New Roman" w:hAnsi="Times New Roman"/>
          <w:b/>
          <w:sz w:val="24"/>
        </w:rPr>
        <w:t>ого планирования в детском саду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1. Повышение мотивации: Дети, участвующие в планировании своего обучения, становятся более заинтересованны</w:t>
      </w:r>
      <w:r>
        <w:rPr>
          <w:rFonts w:ascii="Times New Roman" w:hAnsi="Times New Roman"/>
          <w:sz w:val="24"/>
        </w:rPr>
        <w:t>ми и мотивированными.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2. Развитие критического мышления: Гибкое планирование способствует развитию у детей навыков критического мышления, так как они учатся анализирова</w:t>
      </w:r>
      <w:r>
        <w:rPr>
          <w:rFonts w:ascii="Times New Roman" w:hAnsi="Times New Roman"/>
          <w:sz w:val="24"/>
        </w:rPr>
        <w:t>ть свои интересы и потребности.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lastRenderedPageBreak/>
        <w:t>3. Улучшение взаимодействия: Совместное планирование укрепляет связь между воспитателями и детьми, а также между детьми, способств</w:t>
      </w:r>
      <w:r>
        <w:rPr>
          <w:rFonts w:ascii="Times New Roman" w:hAnsi="Times New Roman"/>
          <w:sz w:val="24"/>
        </w:rPr>
        <w:t>уя развитию социальных навыков.</w:t>
      </w:r>
    </w:p>
    <w:p w:rsidR="009D52FC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4. Адаптация к изменениям: В условиях изменчивости образовательной среды, гибкое планирование позволяет быстрее и эффективнее реагировать</w:t>
      </w:r>
      <w:r>
        <w:rPr>
          <w:rFonts w:ascii="Times New Roman" w:hAnsi="Times New Roman"/>
          <w:sz w:val="24"/>
        </w:rPr>
        <w:t xml:space="preserve"> на новые вызовы и потребности.</w:t>
      </w:r>
    </w:p>
    <w:p w:rsidR="00E43E4B" w:rsidRPr="009D52FC" w:rsidRDefault="009D52FC" w:rsidP="009D52FC">
      <w:pPr>
        <w:spacing w:after="0"/>
        <w:rPr>
          <w:rFonts w:ascii="Times New Roman" w:hAnsi="Times New Roman"/>
          <w:sz w:val="24"/>
        </w:rPr>
      </w:pPr>
      <w:r w:rsidRPr="009D52FC">
        <w:rPr>
          <w:rFonts w:ascii="Times New Roman" w:hAnsi="Times New Roman"/>
          <w:sz w:val="24"/>
        </w:rPr>
        <w:t>Гибкое планирование в детском саду является важным инструментом, который способствует созданию адаптивной, интересной и безопасной образовательной среды для детей. Оно не только позволяет учитывать индивидуальные потребности каждого ребенка, но и повышает качество образовательного процесса в целом. Воспитатели, применяющие принципы гибкого планирования, могут лучше подготовить детей к жизненным вызовам, развивая в них навыки самостоятельности и критического мышления. Такой подход становится все более актуальным в условиях современного образования, где важна способность к адаптации и креативность.</w:t>
      </w:r>
    </w:p>
    <w:sectPr w:rsidR="00E43E4B" w:rsidRPr="009D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4B"/>
    <w:rsid w:val="00023D28"/>
    <w:rsid w:val="00645D27"/>
    <w:rsid w:val="009D52FC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2025-06-18T16:16:00Z</dcterms:created>
  <dcterms:modified xsi:type="dcterms:W3CDTF">2025-06-18T16:24:00Z</dcterms:modified>
</cp:coreProperties>
</file>