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B68" w:rsidRPr="00B34903" w:rsidRDefault="003B14C1" w:rsidP="00E05675">
      <w:pPr>
        <w:spacing w:line="240" w:lineRule="auto"/>
        <w:jc w:val="center"/>
        <w:rPr>
          <w:rFonts w:ascii="Times New Roman" w:eastAsia="Times New Roman" w:hAnsi="Times New Roman" w:cs="Times New Roman"/>
          <w:b/>
          <w:bCs/>
          <w:sz w:val="24"/>
          <w:szCs w:val="24"/>
        </w:rPr>
      </w:pPr>
      <w:r w:rsidRPr="00B34903">
        <w:rPr>
          <w:rFonts w:ascii="Times New Roman" w:eastAsia="Times New Roman" w:hAnsi="Times New Roman" w:cs="Times New Roman"/>
          <w:b/>
          <w:bCs/>
          <w:sz w:val="24"/>
          <w:szCs w:val="24"/>
        </w:rPr>
        <w:t xml:space="preserve"> </w:t>
      </w:r>
      <w:r w:rsidR="00227B68" w:rsidRPr="00B34903">
        <w:rPr>
          <w:rFonts w:ascii="Times New Roman" w:eastAsia="Times New Roman" w:hAnsi="Times New Roman" w:cs="Times New Roman"/>
          <w:b/>
          <w:bCs/>
          <w:sz w:val="24"/>
          <w:szCs w:val="24"/>
        </w:rPr>
        <w:t>Развитие выразительности речи у детей старшего дошкольного возраста посредством мультипликации</w:t>
      </w:r>
    </w:p>
    <w:p w:rsidR="00E05675" w:rsidRPr="00B34903" w:rsidRDefault="00E05675" w:rsidP="003B14C1">
      <w:pPr>
        <w:spacing w:after="0" w:line="240" w:lineRule="auto"/>
        <w:jc w:val="right"/>
        <w:rPr>
          <w:rFonts w:ascii="Times New Roman" w:eastAsia="Times New Roman" w:hAnsi="Times New Roman" w:cs="Times New Roman"/>
          <w:bCs/>
          <w:i/>
          <w:sz w:val="24"/>
          <w:szCs w:val="24"/>
        </w:rPr>
      </w:pPr>
      <w:r w:rsidRPr="00B34903">
        <w:rPr>
          <w:rFonts w:ascii="Times New Roman" w:eastAsia="Times New Roman" w:hAnsi="Times New Roman" w:cs="Times New Roman"/>
          <w:bCs/>
          <w:i/>
          <w:sz w:val="24"/>
          <w:szCs w:val="24"/>
        </w:rPr>
        <w:t xml:space="preserve">                                                          </w:t>
      </w:r>
      <w:r w:rsidR="003B14C1" w:rsidRPr="00B34903">
        <w:rPr>
          <w:rFonts w:ascii="Times New Roman" w:eastAsia="Times New Roman" w:hAnsi="Times New Roman" w:cs="Times New Roman"/>
          <w:bCs/>
          <w:i/>
          <w:sz w:val="24"/>
          <w:szCs w:val="24"/>
        </w:rPr>
        <w:t xml:space="preserve">                             </w:t>
      </w:r>
      <w:proofErr w:type="spellStart"/>
      <w:r w:rsidR="003B14C1" w:rsidRPr="00B34903">
        <w:rPr>
          <w:rFonts w:ascii="Times New Roman" w:eastAsia="Times New Roman" w:hAnsi="Times New Roman" w:cs="Times New Roman"/>
          <w:bCs/>
          <w:i/>
          <w:sz w:val="24"/>
          <w:szCs w:val="24"/>
        </w:rPr>
        <w:t>Рубан</w:t>
      </w:r>
      <w:proofErr w:type="spellEnd"/>
      <w:r w:rsidR="003B14C1" w:rsidRPr="00B34903">
        <w:rPr>
          <w:rFonts w:ascii="Times New Roman" w:eastAsia="Times New Roman" w:hAnsi="Times New Roman" w:cs="Times New Roman"/>
          <w:bCs/>
          <w:i/>
          <w:sz w:val="24"/>
          <w:szCs w:val="24"/>
        </w:rPr>
        <w:t xml:space="preserve"> К.Д</w:t>
      </w:r>
      <w:r w:rsidRPr="00B34903">
        <w:rPr>
          <w:rFonts w:ascii="Times New Roman" w:eastAsia="Times New Roman" w:hAnsi="Times New Roman" w:cs="Times New Roman"/>
          <w:bCs/>
          <w:i/>
          <w:sz w:val="24"/>
          <w:szCs w:val="24"/>
        </w:rPr>
        <w:t xml:space="preserve">., </w:t>
      </w:r>
      <w:r w:rsidR="003B14C1" w:rsidRPr="00B34903">
        <w:rPr>
          <w:rFonts w:ascii="Times New Roman" w:eastAsia="Times New Roman" w:hAnsi="Times New Roman" w:cs="Times New Roman"/>
          <w:bCs/>
          <w:i/>
          <w:sz w:val="24"/>
          <w:szCs w:val="24"/>
        </w:rPr>
        <w:t>педагог дополнительного образования</w:t>
      </w:r>
      <w:r w:rsidRPr="00B34903">
        <w:rPr>
          <w:rFonts w:ascii="Times New Roman" w:eastAsia="Times New Roman" w:hAnsi="Times New Roman" w:cs="Times New Roman"/>
          <w:bCs/>
          <w:i/>
          <w:sz w:val="24"/>
          <w:szCs w:val="24"/>
        </w:rPr>
        <w:t xml:space="preserve">                                                                                                </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p>
    <w:p w:rsidR="004E479D" w:rsidRPr="00B34903" w:rsidRDefault="004E479D" w:rsidP="004E479D">
      <w:pPr>
        <w:spacing w:after="0" w:line="240" w:lineRule="auto"/>
        <w:ind w:firstLine="709"/>
        <w:jc w:val="both"/>
        <w:rPr>
          <w:rFonts w:ascii="Times New Roman" w:hAnsi="Times New Roman" w:cs="Times New Roman"/>
          <w:sz w:val="24"/>
          <w:szCs w:val="24"/>
        </w:rPr>
      </w:pPr>
    </w:p>
    <w:p w:rsidR="004E479D" w:rsidRPr="00B34903" w:rsidRDefault="004E479D" w:rsidP="004E479D">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Дети всех возрастов любят смотреть мультики. Мультфильмы помогают им узнавать мир, развивают воображение, пространственное мышление, логику, расширяют кругозор. Но дети не задумываются об этом. Они просто очень любят мультфильмы.</w:t>
      </w:r>
    </w:p>
    <w:p w:rsidR="00E04DEB" w:rsidRPr="00B34903" w:rsidRDefault="00E04DEB" w:rsidP="0026033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Мультипликация как вид творчества  - это групповой процесс. Как и во взрослой команде мультипликаторов, дети знакомятся с разными техниками, пробуют разные функции: режиссёра, оператора, сценариста, художника мультипликатора, звукорежиссера.</w:t>
      </w:r>
      <w:r w:rsidR="0025389C" w:rsidRPr="00B34903">
        <w:rPr>
          <w:rFonts w:ascii="Times New Roman" w:hAnsi="Times New Roman" w:cs="Times New Roman"/>
          <w:sz w:val="24"/>
          <w:szCs w:val="24"/>
        </w:rPr>
        <w:t xml:space="preserve"> Мультипликация заключает в себе большие возможности для развития творческих способностей, сочетая теоретические и практические занятия, результатом которых является реальный продукт самостоятельного творческого труда детей.</w:t>
      </w:r>
      <w:r w:rsidR="00260335" w:rsidRPr="00B34903">
        <w:rPr>
          <w:rFonts w:ascii="Times New Roman" w:eastAsia="Times New Roman" w:hAnsi="Times New Roman" w:cs="Times New Roman"/>
          <w:sz w:val="24"/>
          <w:szCs w:val="24"/>
        </w:rPr>
        <w:t xml:space="preserve"> Мультипликация служит прекрасным средством развития познавательной активности, связной речи. Дети овладевают коммуникативными умениями и навыками, приобщаются к элементарным нормам и правилам взаимоотношений со сверстниками и взрослыми, формируют мотивацию к учебной деятельности и умение работать в коллективе.</w:t>
      </w:r>
    </w:p>
    <w:p w:rsidR="00E04DEB" w:rsidRPr="00B34903" w:rsidRDefault="001C551F" w:rsidP="0025389C">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 xml:space="preserve">В студии пластилиновой анимации «Колесо» занимаются дети </w:t>
      </w:r>
      <w:r w:rsidR="00E04DEB" w:rsidRPr="00B34903">
        <w:rPr>
          <w:rFonts w:ascii="Times New Roman" w:eastAsia="Times New Roman" w:hAnsi="Times New Roman" w:cs="Times New Roman"/>
          <w:sz w:val="24"/>
          <w:szCs w:val="24"/>
        </w:rPr>
        <w:t xml:space="preserve">разных возрастов, в том числе и дети </w:t>
      </w:r>
      <w:r w:rsidRPr="00B34903">
        <w:rPr>
          <w:rFonts w:ascii="Times New Roman" w:eastAsia="Times New Roman" w:hAnsi="Times New Roman" w:cs="Times New Roman"/>
          <w:sz w:val="24"/>
          <w:szCs w:val="24"/>
        </w:rPr>
        <w:t>подготовительной группы детского сада.</w:t>
      </w:r>
      <w:r w:rsidR="0025389C" w:rsidRPr="00B34903">
        <w:rPr>
          <w:rFonts w:ascii="Times New Roman" w:eastAsia="Times New Roman" w:hAnsi="Times New Roman" w:cs="Times New Roman"/>
          <w:sz w:val="24"/>
          <w:szCs w:val="24"/>
        </w:rPr>
        <w:t xml:space="preserve"> </w:t>
      </w:r>
      <w:r w:rsidR="00B50619" w:rsidRPr="00B34903">
        <w:rPr>
          <w:rFonts w:ascii="Times New Roman" w:eastAsia="Times New Roman" w:hAnsi="Times New Roman" w:cs="Times New Roman"/>
          <w:sz w:val="24"/>
          <w:szCs w:val="24"/>
        </w:rPr>
        <w:t xml:space="preserve">Малыши осваивают программу «Анимация - первые шаги». </w:t>
      </w:r>
      <w:r w:rsidR="0025389C" w:rsidRPr="00B34903">
        <w:rPr>
          <w:rFonts w:ascii="Times New Roman" w:eastAsia="Times New Roman" w:hAnsi="Times New Roman" w:cs="Times New Roman"/>
          <w:sz w:val="24"/>
          <w:szCs w:val="24"/>
        </w:rPr>
        <w:t> Дошкольный возраст – самое благоприятное время, когда через эмоциональную сферу удается сформировать у ребенка познавательный интерес к предметам, явлениям, событиям окружающей действительности.</w:t>
      </w:r>
    </w:p>
    <w:p w:rsidR="001B08FE" w:rsidRPr="00B34903" w:rsidRDefault="001B08FE" w:rsidP="001B08FE">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 xml:space="preserve"> К сожалению, в последнее время колоссально увеличилось количество детей, у которых нарушено не только произношение звуков, но и голосообразование, темп, ритм речи, интонация, то есть  выразительная сторона речи. Она является необходимым компонентом как для воспитания полноценной личности ребёнка в целом, так и выступает необходимым условием для успешной подготовки его к школе.</w:t>
      </w:r>
      <w:r w:rsidR="0025389C" w:rsidRPr="00B34903">
        <w:rPr>
          <w:rFonts w:ascii="Times New Roman" w:eastAsia="Times New Roman" w:hAnsi="Times New Roman" w:cs="Times New Roman"/>
          <w:sz w:val="24"/>
          <w:szCs w:val="24"/>
        </w:rPr>
        <w:t xml:space="preserve"> Известно, что речь – это не только средство общения, но и орудие мышления, творчества, носитель памяти, средство самопознания и саморазвития.</w:t>
      </w:r>
    </w:p>
    <w:p w:rsidR="00694286" w:rsidRDefault="001B08FE" w:rsidP="001B08FE">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 xml:space="preserve">С появлением в нашей жизни </w:t>
      </w:r>
      <w:proofErr w:type="spellStart"/>
      <w:r w:rsidRPr="00B34903">
        <w:rPr>
          <w:rFonts w:ascii="Times New Roman" w:eastAsia="Times New Roman" w:hAnsi="Times New Roman" w:cs="Times New Roman"/>
          <w:sz w:val="24"/>
          <w:szCs w:val="24"/>
        </w:rPr>
        <w:t>гаджетов</w:t>
      </w:r>
      <w:proofErr w:type="spellEnd"/>
      <w:r w:rsidRPr="00B34903">
        <w:rPr>
          <w:rFonts w:ascii="Times New Roman" w:eastAsia="Times New Roman" w:hAnsi="Times New Roman" w:cs="Times New Roman"/>
          <w:sz w:val="24"/>
          <w:szCs w:val="24"/>
        </w:rPr>
        <w:t>, аудио-сказ</w:t>
      </w:r>
      <w:r w:rsidR="00FA13A4" w:rsidRPr="00B34903">
        <w:rPr>
          <w:rFonts w:ascii="Times New Roman" w:eastAsia="Times New Roman" w:hAnsi="Times New Roman" w:cs="Times New Roman"/>
          <w:sz w:val="24"/>
          <w:szCs w:val="24"/>
        </w:rPr>
        <w:t>о</w:t>
      </w:r>
      <w:r w:rsidRPr="00B34903">
        <w:rPr>
          <w:rFonts w:ascii="Times New Roman" w:eastAsia="Times New Roman" w:hAnsi="Times New Roman" w:cs="Times New Roman"/>
          <w:sz w:val="24"/>
          <w:szCs w:val="24"/>
        </w:rPr>
        <w:t>к, мультфильмов,</w:t>
      </w:r>
      <w:r w:rsidR="004E479D" w:rsidRPr="00B34903">
        <w:rPr>
          <w:rFonts w:ascii="Times New Roman" w:eastAsia="Times New Roman" w:hAnsi="Times New Roman" w:cs="Times New Roman"/>
          <w:sz w:val="24"/>
          <w:szCs w:val="24"/>
        </w:rPr>
        <w:t xml:space="preserve"> освободилось время вечно занятых родителей, но, к сожалению, это привело к </w:t>
      </w:r>
      <w:r w:rsidR="00260335" w:rsidRPr="00B34903">
        <w:rPr>
          <w:rFonts w:ascii="Times New Roman" w:eastAsia="Times New Roman" w:hAnsi="Times New Roman" w:cs="Times New Roman"/>
          <w:sz w:val="24"/>
          <w:szCs w:val="24"/>
        </w:rPr>
        <w:t>ухудшению качества речи у детей</w:t>
      </w:r>
      <w:r w:rsidR="004E479D" w:rsidRPr="00B34903">
        <w:rPr>
          <w:rFonts w:ascii="Times New Roman" w:eastAsia="Times New Roman" w:hAnsi="Times New Roman" w:cs="Times New Roman"/>
          <w:sz w:val="24"/>
          <w:szCs w:val="24"/>
        </w:rPr>
        <w:t>.</w:t>
      </w:r>
      <w:r w:rsidR="00B34903" w:rsidRPr="00B34903">
        <w:rPr>
          <w:sz w:val="24"/>
          <w:szCs w:val="24"/>
        </w:rPr>
        <w:t xml:space="preserve"> </w:t>
      </w:r>
      <w:r w:rsidR="00B34903" w:rsidRPr="00B34903">
        <w:rPr>
          <w:rFonts w:ascii="Times New Roman" w:eastAsia="Times New Roman" w:hAnsi="Times New Roman" w:cs="Times New Roman"/>
          <w:sz w:val="24"/>
          <w:szCs w:val="24"/>
        </w:rPr>
        <w:t>Когда человек произносит речь в естественных условиях коммуникации, она характеризуется богатыми интонациями, насыщена выразительными особенностями. Под влиянием эмоций легко и непринужденно появляются сред</w:t>
      </w:r>
      <w:r w:rsidR="00694286">
        <w:rPr>
          <w:rFonts w:ascii="Times New Roman" w:eastAsia="Times New Roman" w:hAnsi="Times New Roman" w:cs="Times New Roman"/>
          <w:sz w:val="24"/>
          <w:szCs w:val="24"/>
        </w:rPr>
        <w:t xml:space="preserve">ства речевой выразительности.           </w:t>
      </w:r>
    </w:p>
    <w:p w:rsidR="00694286" w:rsidRDefault="00765200" w:rsidP="00694286">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 xml:space="preserve">На помощь приходит </w:t>
      </w:r>
      <w:r w:rsidR="00E04DEB" w:rsidRPr="00B34903">
        <w:rPr>
          <w:rFonts w:ascii="Times New Roman" w:eastAsia="Times New Roman" w:hAnsi="Times New Roman" w:cs="Times New Roman"/>
          <w:sz w:val="24"/>
          <w:szCs w:val="24"/>
        </w:rPr>
        <w:t xml:space="preserve">мультипликация </w:t>
      </w:r>
      <w:r w:rsidR="00260335" w:rsidRPr="00B34903">
        <w:rPr>
          <w:rFonts w:ascii="Times New Roman" w:eastAsia="Times New Roman" w:hAnsi="Times New Roman" w:cs="Times New Roman"/>
          <w:sz w:val="24"/>
          <w:szCs w:val="24"/>
        </w:rPr>
        <w:t>–</w:t>
      </w:r>
      <w:r w:rsidR="00E04DEB" w:rsidRPr="00B34903">
        <w:rPr>
          <w:rFonts w:ascii="Times New Roman" w:eastAsia="Times New Roman" w:hAnsi="Times New Roman" w:cs="Times New Roman"/>
          <w:sz w:val="24"/>
          <w:szCs w:val="24"/>
        </w:rPr>
        <w:t xml:space="preserve"> </w:t>
      </w:r>
      <w:r w:rsidR="00260335" w:rsidRPr="00B34903">
        <w:rPr>
          <w:rFonts w:ascii="Times New Roman" w:eastAsia="Times New Roman" w:hAnsi="Times New Roman" w:cs="Times New Roman"/>
          <w:sz w:val="24"/>
          <w:szCs w:val="24"/>
        </w:rPr>
        <w:t xml:space="preserve">универсальное </w:t>
      </w:r>
      <w:r w:rsidR="00E04DEB" w:rsidRPr="00B34903">
        <w:rPr>
          <w:rFonts w:ascii="Times New Roman" w:eastAsia="Times New Roman" w:hAnsi="Times New Roman" w:cs="Times New Roman"/>
          <w:sz w:val="24"/>
          <w:szCs w:val="24"/>
        </w:rPr>
        <w:t xml:space="preserve"> искусство, позволяющее решить комплекс педагогических задач, в том числе и развитие речи</w:t>
      </w:r>
      <w:r w:rsidR="00260335" w:rsidRPr="00B34903">
        <w:rPr>
          <w:rFonts w:ascii="Times New Roman" w:eastAsia="Times New Roman" w:hAnsi="Times New Roman" w:cs="Times New Roman"/>
          <w:sz w:val="24"/>
          <w:szCs w:val="24"/>
        </w:rPr>
        <w:t>.</w:t>
      </w:r>
      <w:r w:rsidR="00694286" w:rsidRPr="00694286">
        <w:rPr>
          <w:rFonts w:ascii="Times New Roman" w:eastAsia="Times New Roman" w:hAnsi="Times New Roman" w:cs="Times New Roman"/>
          <w:sz w:val="24"/>
          <w:szCs w:val="24"/>
        </w:rPr>
        <w:t xml:space="preserve"> </w:t>
      </w:r>
      <w:r w:rsidR="00694286" w:rsidRPr="00B34903">
        <w:rPr>
          <w:rFonts w:ascii="Times New Roman" w:eastAsia="Times New Roman" w:hAnsi="Times New Roman" w:cs="Times New Roman"/>
          <w:sz w:val="24"/>
          <w:szCs w:val="24"/>
        </w:rPr>
        <w:t>Театрализованн</w:t>
      </w:r>
      <w:r w:rsidR="00694286">
        <w:rPr>
          <w:rFonts w:ascii="Times New Roman" w:eastAsia="Times New Roman" w:hAnsi="Times New Roman" w:cs="Times New Roman"/>
          <w:sz w:val="24"/>
          <w:szCs w:val="24"/>
        </w:rPr>
        <w:t xml:space="preserve">ые игры </w:t>
      </w:r>
      <w:r w:rsidR="00694286" w:rsidRPr="00B34903">
        <w:rPr>
          <w:rFonts w:ascii="Times New Roman" w:eastAsia="Times New Roman" w:hAnsi="Times New Roman" w:cs="Times New Roman"/>
          <w:sz w:val="24"/>
          <w:szCs w:val="24"/>
        </w:rPr>
        <w:t xml:space="preserve"> явля</w:t>
      </w:r>
      <w:r w:rsidR="00694286">
        <w:rPr>
          <w:rFonts w:ascii="Times New Roman" w:eastAsia="Times New Roman" w:hAnsi="Times New Roman" w:cs="Times New Roman"/>
          <w:sz w:val="24"/>
          <w:szCs w:val="24"/>
        </w:rPr>
        <w:t xml:space="preserve">ются </w:t>
      </w:r>
      <w:r w:rsidR="00694286" w:rsidRPr="00B34903">
        <w:rPr>
          <w:rFonts w:ascii="Times New Roman" w:eastAsia="Times New Roman" w:hAnsi="Times New Roman" w:cs="Times New Roman"/>
          <w:sz w:val="24"/>
          <w:szCs w:val="24"/>
        </w:rPr>
        <w:t xml:space="preserve"> одним из эффективных способов воздействия на речь и помога</w:t>
      </w:r>
      <w:r w:rsidR="00694286">
        <w:rPr>
          <w:rFonts w:ascii="Times New Roman" w:eastAsia="Times New Roman" w:hAnsi="Times New Roman" w:cs="Times New Roman"/>
          <w:sz w:val="24"/>
          <w:szCs w:val="24"/>
        </w:rPr>
        <w:t>ют</w:t>
      </w:r>
      <w:r w:rsidR="00694286" w:rsidRPr="00B34903">
        <w:rPr>
          <w:rFonts w:ascii="Times New Roman" w:eastAsia="Times New Roman" w:hAnsi="Times New Roman" w:cs="Times New Roman"/>
          <w:sz w:val="24"/>
          <w:szCs w:val="24"/>
        </w:rPr>
        <w:t xml:space="preserve"> улучшить уровень развития речи детей</w:t>
      </w:r>
      <w:r w:rsidR="00694286">
        <w:rPr>
          <w:rFonts w:ascii="Times New Roman" w:eastAsia="Times New Roman" w:hAnsi="Times New Roman" w:cs="Times New Roman"/>
          <w:sz w:val="24"/>
          <w:szCs w:val="24"/>
        </w:rPr>
        <w:t xml:space="preserve">. </w:t>
      </w:r>
    </w:p>
    <w:p w:rsidR="001B08FE" w:rsidRPr="00B34903" w:rsidRDefault="00694286" w:rsidP="0069428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w:t>
      </w:r>
      <w:proofErr w:type="gramStart"/>
      <w:r>
        <w:rPr>
          <w:rFonts w:ascii="Times New Roman" w:eastAsia="Times New Roman" w:hAnsi="Times New Roman" w:cs="Times New Roman"/>
          <w:sz w:val="24"/>
          <w:szCs w:val="24"/>
        </w:rPr>
        <w:t>подготовки</w:t>
      </w:r>
      <w:proofErr w:type="gramEnd"/>
      <w:r>
        <w:rPr>
          <w:rFonts w:ascii="Times New Roman" w:eastAsia="Times New Roman" w:hAnsi="Times New Roman" w:cs="Times New Roman"/>
          <w:sz w:val="24"/>
          <w:szCs w:val="24"/>
        </w:rPr>
        <w:t xml:space="preserve"> к озвучиванию мультфильмов обучающиеся </w:t>
      </w:r>
      <w:r w:rsidRPr="00B34903">
        <w:rPr>
          <w:rFonts w:ascii="Times New Roman" w:eastAsia="Times New Roman" w:hAnsi="Times New Roman" w:cs="Times New Roman"/>
          <w:sz w:val="24"/>
          <w:szCs w:val="24"/>
        </w:rPr>
        <w:t>участ</w:t>
      </w:r>
      <w:r>
        <w:rPr>
          <w:rFonts w:ascii="Times New Roman" w:eastAsia="Times New Roman" w:hAnsi="Times New Roman" w:cs="Times New Roman"/>
          <w:sz w:val="24"/>
          <w:szCs w:val="24"/>
        </w:rPr>
        <w:t xml:space="preserve">вуют </w:t>
      </w:r>
      <w:r w:rsidRPr="00B34903">
        <w:rPr>
          <w:rFonts w:ascii="Times New Roman" w:eastAsia="Times New Roman" w:hAnsi="Times New Roman" w:cs="Times New Roman"/>
          <w:sz w:val="24"/>
          <w:szCs w:val="24"/>
        </w:rPr>
        <w:t xml:space="preserve"> в различных инсценировках, играх-драматизациях, дети становятся участниками разных жизненных ситуаций людей, животных и даже растений, тем самым они на себе могут прочувствовать и ощутить эмоции героев, их чувства, а также окружающий их мир, культуру общения.</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Выразительная речь характеризуется различными интонационными характеристиками:</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Просодика — сложный комплекс элементов, включающий мелодику, ритм, интенсивность, темп, тембр и логическое ударение, служащий для выражения различных экспрессии и эмоций.</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Интенсивность произнесения — степень усиления или ослабления выдыхания, голоса, темпа при произнесении звуков речи.</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Мелодика речи — модуляция высоты тона при произнесении фразы.</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lastRenderedPageBreak/>
        <w:t>Ритм речи — упорядоченность звукового, словесного и синтаксического состава речи, определенная ее смысловым заданием.</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Темп речи — скорость протекания речи во времени, ее ускорение или замедление.</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Тембр голоса — окраска, качество звука.</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Логическое ударение — интонационное средство; выделение какого-либо слова в предложении интонацией.</w:t>
      </w:r>
    </w:p>
    <w:p w:rsidR="00227B68" w:rsidRPr="00B34903" w:rsidRDefault="00260335"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М</w:t>
      </w:r>
      <w:r w:rsidR="00227B68" w:rsidRPr="00B34903">
        <w:rPr>
          <w:rFonts w:ascii="Times New Roman" w:eastAsia="Times New Roman" w:hAnsi="Times New Roman" w:cs="Times New Roman"/>
          <w:sz w:val="24"/>
          <w:szCs w:val="24"/>
        </w:rPr>
        <w:t>ультипликация, являясь сильным мотивационным генератором детской деятельности, ста</w:t>
      </w:r>
      <w:r w:rsidRPr="00B34903">
        <w:rPr>
          <w:rFonts w:ascii="Times New Roman" w:eastAsia="Times New Roman" w:hAnsi="Times New Roman" w:cs="Times New Roman"/>
          <w:sz w:val="24"/>
          <w:szCs w:val="24"/>
        </w:rPr>
        <w:t xml:space="preserve">ла </w:t>
      </w:r>
      <w:r w:rsidR="00227B68" w:rsidRPr="00B34903">
        <w:rPr>
          <w:rFonts w:ascii="Times New Roman" w:eastAsia="Times New Roman" w:hAnsi="Times New Roman" w:cs="Times New Roman"/>
          <w:sz w:val="24"/>
          <w:szCs w:val="24"/>
        </w:rPr>
        <w:t xml:space="preserve"> нашим помощником в развитии выразительности речи детей старшего дошкольного возраста.</w:t>
      </w:r>
    </w:p>
    <w:p w:rsidR="006F391B" w:rsidRPr="00B34903" w:rsidRDefault="006F391B" w:rsidP="006F391B">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Творческая работа по созданию мультфильмов с ребятами строится по обычному алгоритму: разработка сценария, выбор материалов для творчества,  создание персонажей из пластилина, оформление декораций, съёмка  и озвучивание.</w:t>
      </w:r>
    </w:p>
    <w:p w:rsidR="00227B68" w:rsidRPr="00B34903" w:rsidRDefault="00183BCA" w:rsidP="00183BCA">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В процессе работы над озвучиванием д</w:t>
      </w:r>
      <w:r w:rsidR="00227B68" w:rsidRPr="00B34903">
        <w:rPr>
          <w:rFonts w:ascii="Times New Roman" w:eastAsia="Times New Roman" w:hAnsi="Times New Roman" w:cs="Times New Roman"/>
          <w:sz w:val="24"/>
          <w:szCs w:val="24"/>
        </w:rPr>
        <w:t>етям предложена серия задани</w:t>
      </w:r>
      <w:r w:rsidR="00221078" w:rsidRPr="00B34903">
        <w:rPr>
          <w:rFonts w:ascii="Times New Roman" w:eastAsia="Times New Roman" w:hAnsi="Times New Roman" w:cs="Times New Roman"/>
          <w:sz w:val="24"/>
          <w:szCs w:val="24"/>
        </w:rPr>
        <w:t>й</w:t>
      </w:r>
      <w:r w:rsidR="00227B68" w:rsidRPr="00B34903">
        <w:rPr>
          <w:rFonts w:ascii="Times New Roman" w:eastAsia="Times New Roman" w:hAnsi="Times New Roman" w:cs="Times New Roman"/>
          <w:sz w:val="24"/>
          <w:szCs w:val="24"/>
        </w:rPr>
        <w:t xml:space="preserve"> </w:t>
      </w:r>
      <w:r w:rsidR="00221078" w:rsidRPr="00B34903">
        <w:rPr>
          <w:rFonts w:ascii="Times New Roman" w:eastAsia="Times New Roman" w:hAnsi="Times New Roman" w:cs="Times New Roman"/>
          <w:sz w:val="24"/>
          <w:szCs w:val="24"/>
        </w:rPr>
        <w:t>на</w:t>
      </w:r>
      <w:r w:rsidR="00227B68" w:rsidRPr="00B34903">
        <w:rPr>
          <w:rFonts w:ascii="Times New Roman" w:eastAsia="Times New Roman" w:hAnsi="Times New Roman" w:cs="Times New Roman"/>
          <w:sz w:val="24"/>
          <w:szCs w:val="24"/>
        </w:rPr>
        <w:t xml:space="preserve"> развитие выразительности речи по 5 направлениям: умение изменять ритм речи, высоту, силу голоса, умение пользоваться логическим ударением, выразительность речи в </w:t>
      </w:r>
      <w:r w:rsidR="00221078" w:rsidRPr="00B34903">
        <w:rPr>
          <w:rFonts w:ascii="Times New Roman" w:eastAsia="Times New Roman" w:hAnsi="Times New Roman" w:cs="Times New Roman"/>
          <w:sz w:val="24"/>
          <w:szCs w:val="24"/>
        </w:rPr>
        <w:t>целом</w:t>
      </w:r>
      <w:r w:rsidR="00227B68" w:rsidRPr="00B34903">
        <w:rPr>
          <w:rFonts w:ascii="Times New Roman" w:eastAsia="Times New Roman" w:hAnsi="Times New Roman" w:cs="Times New Roman"/>
          <w:sz w:val="24"/>
          <w:szCs w:val="24"/>
        </w:rPr>
        <w:t>.</w:t>
      </w:r>
    </w:p>
    <w:p w:rsidR="00183BCA" w:rsidRPr="00B34903" w:rsidRDefault="00227B68" w:rsidP="00183BCA">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 xml:space="preserve">Параллельно работе над созданием мультфильмов через упражнения, </w:t>
      </w:r>
      <w:proofErr w:type="spellStart"/>
      <w:r w:rsidRPr="00B34903">
        <w:rPr>
          <w:rFonts w:ascii="Times New Roman" w:eastAsia="Times New Roman" w:hAnsi="Times New Roman" w:cs="Times New Roman"/>
          <w:sz w:val="24"/>
          <w:szCs w:val="24"/>
        </w:rPr>
        <w:t>чистоговорки</w:t>
      </w:r>
      <w:proofErr w:type="spellEnd"/>
      <w:r w:rsidRPr="00B34903">
        <w:rPr>
          <w:rFonts w:ascii="Times New Roman" w:eastAsia="Times New Roman" w:hAnsi="Times New Roman" w:cs="Times New Roman"/>
          <w:sz w:val="24"/>
          <w:szCs w:val="24"/>
        </w:rPr>
        <w:t>, ритмические, дидактические, подвижные, пальчиковые, сюжетно-ролевые игры развива</w:t>
      </w:r>
      <w:r w:rsidR="00183BCA" w:rsidRPr="00B34903">
        <w:rPr>
          <w:rFonts w:ascii="Times New Roman" w:eastAsia="Times New Roman" w:hAnsi="Times New Roman" w:cs="Times New Roman"/>
          <w:sz w:val="24"/>
          <w:szCs w:val="24"/>
        </w:rPr>
        <w:t xml:space="preserve">ются </w:t>
      </w:r>
      <w:r w:rsidRPr="00B34903">
        <w:rPr>
          <w:rFonts w:ascii="Times New Roman" w:eastAsia="Times New Roman" w:hAnsi="Times New Roman" w:cs="Times New Roman"/>
          <w:sz w:val="24"/>
          <w:szCs w:val="24"/>
        </w:rPr>
        <w:t xml:space="preserve"> все компоненты выразительности речи.</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 xml:space="preserve">Анализируя результаты в конце работы </w:t>
      </w:r>
      <w:r w:rsidR="00183BCA" w:rsidRPr="00B34903">
        <w:rPr>
          <w:rFonts w:ascii="Times New Roman" w:eastAsia="Times New Roman" w:hAnsi="Times New Roman" w:cs="Times New Roman"/>
          <w:sz w:val="24"/>
          <w:szCs w:val="24"/>
        </w:rPr>
        <w:t xml:space="preserve">над мультфильмом </w:t>
      </w:r>
      <w:r w:rsidRPr="00B34903">
        <w:rPr>
          <w:rFonts w:ascii="Times New Roman" w:eastAsia="Times New Roman" w:hAnsi="Times New Roman" w:cs="Times New Roman"/>
          <w:sz w:val="24"/>
          <w:szCs w:val="24"/>
        </w:rPr>
        <w:t xml:space="preserve">мы увидели определенный рост </w:t>
      </w:r>
      <w:proofErr w:type="gramStart"/>
      <w:r w:rsidRPr="00B34903">
        <w:rPr>
          <w:rFonts w:ascii="Times New Roman" w:eastAsia="Times New Roman" w:hAnsi="Times New Roman" w:cs="Times New Roman"/>
          <w:sz w:val="24"/>
          <w:szCs w:val="24"/>
        </w:rPr>
        <w:t>уровня развития выразительности речи детей</w:t>
      </w:r>
      <w:proofErr w:type="gramEnd"/>
      <w:r w:rsidRPr="00B34903">
        <w:rPr>
          <w:rFonts w:ascii="Times New Roman" w:eastAsia="Times New Roman" w:hAnsi="Times New Roman" w:cs="Times New Roman"/>
          <w:sz w:val="24"/>
          <w:szCs w:val="24"/>
        </w:rPr>
        <w:t>.</w:t>
      </w:r>
    </w:p>
    <w:p w:rsidR="00227B68" w:rsidRPr="00B34903" w:rsidRDefault="00227B68" w:rsidP="00E05675">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 xml:space="preserve">Результативность проведенной работы с детьми также можно отследить через самостоятельное желание и непосредственное участие детей в </w:t>
      </w:r>
      <w:r w:rsidR="00183BCA" w:rsidRPr="00B34903">
        <w:rPr>
          <w:rFonts w:ascii="Times New Roman" w:eastAsia="Times New Roman" w:hAnsi="Times New Roman" w:cs="Times New Roman"/>
          <w:sz w:val="24"/>
          <w:szCs w:val="24"/>
        </w:rPr>
        <w:t>создании образа персонажа.</w:t>
      </w:r>
    </w:p>
    <w:p w:rsidR="0080019A" w:rsidRPr="00B34903" w:rsidRDefault="00227B68" w:rsidP="00B5307D">
      <w:pPr>
        <w:spacing w:after="0" w:line="240" w:lineRule="auto"/>
        <w:ind w:firstLine="709"/>
        <w:jc w:val="both"/>
        <w:rPr>
          <w:rFonts w:ascii="Times New Roman" w:eastAsia="Times New Roman" w:hAnsi="Times New Roman" w:cs="Times New Roman"/>
          <w:sz w:val="24"/>
          <w:szCs w:val="24"/>
        </w:rPr>
      </w:pPr>
      <w:r w:rsidRPr="00B34903">
        <w:rPr>
          <w:rFonts w:ascii="Times New Roman" w:eastAsia="Times New Roman" w:hAnsi="Times New Roman" w:cs="Times New Roman"/>
          <w:sz w:val="24"/>
          <w:szCs w:val="24"/>
        </w:rPr>
        <w:t>Таким образом</w:t>
      </w:r>
      <w:r w:rsidR="00E05675" w:rsidRPr="00B34903">
        <w:rPr>
          <w:rFonts w:ascii="Times New Roman" w:eastAsia="Times New Roman" w:hAnsi="Times New Roman" w:cs="Times New Roman"/>
          <w:sz w:val="24"/>
          <w:szCs w:val="24"/>
        </w:rPr>
        <w:t>,</w:t>
      </w:r>
      <w:r w:rsidRPr="00B34903">
        <w:rPr>
          <w:rFonts w:ascii="Times New Roman" w:eastAsia="Times New Roman" w:hAnsi="Times New Roman" w:cs="Times New Roman"/>
          <w:sz w:val="24"/>
          <w:szCs w:val="24"/>
        </w:rPr>
        <w:t xml:space="preserve"> можно сделать вывод, что мультипликация помог</w:t>
      </w:r>
      <w:r w:rsidR="00B5307D" w:rsidRPr="00B34903">
        <w:rPr>
          <w:rFonts w:ascii="Times New Roman" w:eastAsia="Times New Roman" w:hAnsi="Times New Roman" w:cs="Times New Roman"/>
          <w:sz w:val="24"/>
          <w:szCs w:val="24"/>
        </w:rPr>
        <w:t>ает</w:t>
      </w:r>
      <w:r w:rsidRPr="00B34903">
        <w:rPr>
          <w:rFonts w:ascii="Times New Roman" w:eastAsia="Times New Roman" w:hAnsi="Times New Roman" w:cs="Times New Roman"/>
          <w:sz w:val="24"/>
          <w:szCs w:val="24"/>
        </w:rPr>
        <w:t xml:space="preserve"> в развитии выразительности речи детей.</w:t>
      </w:r>
    </w:p>
    <w:p w:rsidR="007A1FD7" w:rsidRPr="00B34903" w:rsidRDefault="007A1FD7" w:rsidP="00B5307D">
      <w:pPr>
        <w:spacing w:after="0" w:line="240" w:lineRule="auto"/>
        <w:ind w:firstLine="709"/>
        <w:jc w:val="both"/>
        <w:rPr>
          <w:rFonts w:ascii="Times New Roman" w:eastAsia="Times New Roman" w:hAnsi="Times New Roman" w:cs="Times New Roman"/>
          <w:sz w:val="24"/>
          <w:szCs w:val="24"/>
        </w:rPr>
      </w:pPr>
    </w:p>
    <w:p w:rsidR="007A1FD7" w:rsidRPr="00B34903" w:rsidRDefault="007A1FD7" w:rsidP="00694286">
      <w:pPr>
        <w:spacing w:after="0" w:line="240" w:lineRule="auto"/>
        <w:ind w:firstLine="709"/>
        <w:jc w:val="center"/>
        <w:rPr>
          <w:rFonts w:ascii="Times New Roman" w:eastAsia="Times New Roman" w:hAnsi="Times New Roman" w:cs="Times New Roman"/>
          <w:b/>
          <w:sz w:val="24"/>
          <w:szCs w:val="24"/>
        </w:rPr>
      </w:pPr>
      <w:r w:rsidRPr="00B34903">
        <w:rPr>
          <w:rFonts w:ascii="Times New Roman" w:eastAsia="Times New Roman" w:hAnsi="Times New Roman" w:cs="Times New Roman"/>
          <w:b/>
          <w:sz w:val="24"/>
          <w:szCs w:val="24"/>
        </w:rPr>
        <w:t>Игры и упражнения на развитие выразительности речи</w:t>
      </w:r>
    </w:p>
    <w:p w:rsidR="007A1FD7" w:rsidRPr="00B34903" w:rsidRDefault="007A1FD7" w:rsidP="00FA13A4">
      <w:pPr>
        <w:spacing w:after="0" w:line="240" w:lineRule="auto"/>
        <w:ind w:firstLine="567"/>
        <w:jc w:val="both"/>
        <w:rPr>
          <w:rFonts w:ascii="Arial" w:hAnsi="Arial" w:cs="Arial"/>
          <w:color w:val="556677"/>
          <w:sz w:val="24"/>
          <w:szCs w:val="24"/>
          <w:shd w:val="clear" w:color="auto" w:fill="F8F9FA"/>
        </w:rPr>
      </w:pPr>
    </w:p>
    <w:p w:rsidR="00FA13A4" w:rsidRPr="00B34903" w:rsidRDefault="00FA13A4" w:rsidP="005E416D">
      <w:pPr>
        <w:spacing w:after="0" w:line="240" w:lineRule="auto"/>
        <w:ind w:firstLine="708"/>
        <w:jc w:val="both"/>
        <w:rPr>
          <w:rFonts w:ascii="Times New Roman" w:hAnsi="Times New Roman" w:cs="Times New Roman"/>
          <w:b/>
          <w:sz w:val="24"/>
          <w:szCs w:val="24"/>
        </w:rPr>
      </w:pPr>
      <w:r w:rsidRPr="00B34903">
        <w:rPr>
          <w:rFonts w:ascii="Times New Roman" w:hAnsi="Times New Roman" w:cs="Times New Roman"/>
          <w:b/>
          <w:sz w:val="24"/>
          <w:szCs w:val="24"/>
        </w:rPr>
        <w:t>Игра «Протяни звук»</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sz w:val="24"/>
          <w:szCs w:val="24"/>
        </w:rPr>
        <w:t>Цель игры</w:t>
      </w:r>
      <w:r w:rsidRPr="00B34903">
        <w:rPr>
          <w:rFonts w:ascii="Times New Roman" w:hAnsi="Times New Roman" w:cs="Times New Roman"/>
          <w:sz w:val="24"/>
          <w:szCs w:val="24"/>
        </w:rPr>
        <w:t>: помочь ребенку развить речевое дыхание.</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sz w:val="24"/>
          <w:szCs w:val="24"/>
        </w:rPr>
        <w:t>Оборудование:</w:t>
      </w:r>
      <w:r w:rsidRPr="00B34903">
        <w:rPr>
          <w:rFonts w:ascii="Times New Roman" w:hAnsi="Times New Roman" w:cs="Times New Roman"/>
          <w:sz w:val="24"/>
          <w:szCs w:val="24"/>
        </w:rPr>
        <w:t xml:space="preserve"> специального оборудования не требуется.</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sz w:val="24"/>
          <w:szCs w:val="24"/>
        </w:rPr>
        <w:t>Ход игры.</w:t>
      </w:r>
      <w:r w:rsidRPr="00B34903">
        <w:rPr>
          <w:rFonts w:ascii="Times New Roman" w:hAnsi="Times New Roman" w:cs="Times New Roman"/>
          <w:sz w:val="24"/>
          <w:szCs w:val="24"/>
        </w:rPr>
        <w:t xml:space="preserve"> В игру нужно играть, разбившись на пары. Дети становятся лицом друг к другу и по сигналу взрослого глубоко вдыхают и начинают тянуть определенный гласный звук (а, о, у, и, э).</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 xml:space="preserve">Выигрывает тот, кто дольше протянул звук, </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 xml:space="preserve">не делая дополнительного вдоха. </w:t>
      </w:r>
    </w:p>
    <w:p w:rsidR="00FA13A4" w:rsidRPr="00B34903" w:rsidRDefault="00FA13A4" w:rsidP="00FA13A4">
      <w:pPr>
        <w:spacing w:after="0" w:line="240" w:lineRule="auto"/>
        <w:ind w:firstLine="567"/>
        <w:jc w:val="both"/>
        <w:rPr>
          <w:rFonts w:ascii="Times New Roman" w:hAnsi="Times New Roman" w:cs="Times New Roman"/>
          <w:sz w:val="24"/>
          <w:szCs w:val="24"/>
        </w:rPr>
      </w:pPr>
    </w:p>
    <w:p w:rsidR="00FA13A4" w:rsidRPr="00B34903" w:rsidRDefault="00FA13A4" w:rsidP="005E416D">
      <w:pPr>
        <w:spacing w:after="0" w:line="240" w:lineRule="auto"/>
        <w:ind w:firstLine="708"/>
        <w:jc w:val="both"/>
        <w:rPr>
          <w:rFonts w:ascii="Times New Roman" w:hAnsi="Times New Roman" w:cs="Times New Roman"/>
          <w:b/>
          <w:sz w:val="24"/>
          <w:szCs w:val="24"/>
        </w:rPr>
      </w:pPr>
      <w:r w:rsidRPr="00B34903">
        <w:rPr>
          <w:rFonts w:ascii="Times New Roman" w:hAnsi="Times New Roman" w:cs="Times New Roman"/>
          <w:b/>
          <w:sz w:val="24"/>
          <w:szCs w:val="24"/>
        </w:rPr>
        <w:t>Игра «Повтори за мной»</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Цель игры</w:t>
      </w:r>
      <w:r w:rsidRPr="00B34903">
        <w:rPr>
          <w:rFonts w:ascii="Times New Roman" w:hAnsi="Times New Roman" w:cs="Times New Roman"/>
          <w:sz w:val="24"/>
          <w:szCs w:val="24"/>
        </w:rPr>
        <w:t>: научить ребенка подражать, выразительности речи и мимике.</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 xml:space="preserve">Оборудование: </w:t>
      </w:r>
      <w:r w:rsidRPr="00B34903">
        <w:rPr>
          <w:rFonts w:ascii="Times New Roman" w:hAnsi="Times New Roman" w:cs="Times New Roman"/>
          <w:sz w:val="24"/>
          <w:szCs w:val="24"/>
        </w:rPr>
        <w:t>специального оборудования не требуется.</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Ход игры</w:t>
      </w:r>
      <w:r w:rsidRPr="00B34903">
        <w:rPr>
          <w:rFonts w:ascii="Times New Roman" w:hAnsi="Times New Roman" w:cs="Times New Roman"/>
          <w:sz w:val="24"/>
          <w:szCs w:val="24"/>
        </w:rPr>
        <w:t xml:space="preserve">. В эту игру можно играть как вдвоем, так и разбившись на пары. Взрослый изображает поочередно сначала веселого, потом грустного, сердитого и удивленного человека, при этом произнося с определенной интонацией «ах-ах-ах», «ай-ай-ай», «о-го-го», «ох-ох-ох», «ой-ой-ой» и выражая эмоции мимикой. Задача ребенка — догадаться какое настроение передает взрослый, а потом попробовать повторить слова с той же интонацией. </w:t>
      </w:r>
    </w:p>
    <w:p w:rsidR="006B7D1C" w:rsidRPr="00B34903" w:rsidRDefault="006B7D1C" w:rsidP="007A1FD7">
      <w:pPr>
        <w:spacing w:after="0" w:line="240" w:lineRule="auto"/>
        <w:jc w:val="both"/>
        <w:rPr>
          <w:rFonts w:ascii="Times New Roman" w:hAnsi="Times New Roman" w:cs="Times New Roman"/>
          <w:b/>
          <w:sz w:val="24"/>
          <w:szCs w:val="24"/>
        </w:rPr>
      </w:pPr>
    </w:p>
    <w:p w:rsidR="00FA13A4" w:rsidRPr="00B34903" w:rsidRDefault="00FA13A4" w:rsidP="005E416D">
      <w:pPr>
        <w:spacing w:after="0" w:line="240" w:lineRule="auto"/>
        <w:ind w:firstLine="708"/>
        <w:jc w:val="both"/>
        <w:rPr>
          <w:rFonts w:ascii="Times New Roman" w:hAnsi="Times New Roman" w:cs="Times New Roman"/>
          <w:b/>
          <w:sz w:val="24"/>
          <w:szCs w:val="24"/>
        </w:rPr>
      </w:pPr>
      <w:r w:rsidRPr="00B34903">
        <w:rPr>
          <w:rFonts w:ascii="Times New Roman" w:hAnsi="Times New Roman" w:cs="Times New Roman"/>
          <w:b/>
          <w:sz w:val="24"/>
          <w:szCs w:val="24"/>
        </w:rPr>
        <w:t>Игра «Колыбельная»</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Цель игры</w:t>
      </w:r>
      <w:r w:rsidRPr="00B34903">
        <w:rPr>
          <w:rFonts w:ascii="Times New Roman" w:hAnsi="Times New Roman" w:cs="Times New Roman"/>
          <w:sz w:val="24"/>
          <w:szCs w:val="24"/>
        </w:rPr>
        <w:t xml:space="preserve">: развить плавность голоса ребенка </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Оборудование</w:t>
      </w:r>
      <w:r w:rsidRPr="00B34903">
        <w:rPr>
          <w:rFonts w:ascii="Times New Roman" w:hAnsi="Times New Roman" w:cs="Times New Roman"/>
          <w:sz w:val="24"/>
          <w:szCs w:val="24"/>
        </w:rPr>
        <w:t>: коляска и кукла.</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Ход игры</w:t>
      </w:r>
      <w:r w:rsidRPr="00B34903">
        <w:rPr>
          <w:rFonts w:ascii="Times New Roman" w:hAnsi="Times New Roman" w:cs="Times New Roman"/>
          <w:sz w:val="24"/>
          <w:szCs w:val="24"/>
        </w:rPr>
        <w:t>.</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Ребенок стоит рядом с коляской и держит на руках куклу. Взрослый объясняет малышу: «Кукла устала, плачет и хочет спать. Покачай ее немного. Но сначала посмотри, как это нужно делать». После этих слов взрослый берет куклу на руки и напевает: « А-а-а!»</w:t>
      </w:r>
      <w:proofErr w:type="gramStart"/>
      <w:r w:rsidRPr="00B34903">
        <w:rPr>
          <w:rFonts w:ascii="Times New Roman" w:hAnsi="Times New Roman" w:cs="Times New Roman"/>
          <w:sz w:val="24"/>
          <w:szCs w:val="24"/>
        </w:rPr>
        <w:t>.</w:t>
      </w:r>
      <w:proofErr w:type="gramEnd"/>
      <w:r w:rsidRPr="00B34903">
        <w:rPr>
          <w:rFonts w:ascii="Times New Roman" w:hAnsi="Times New Roman" w:cs="Times New Roman"/>
          <w:sz w:val="24"/>
          <w:szCs w:val="24"/>
        </w:rPr>
        <w:t xml:space="preserve"> </w:t>
      </w:r>
      <w:proofErr w:type="gramStart"/>
      <w:r w:rsidRPr="00B34903">
        <w:rPr>
          <w:rFonts w:ascii="Times New Roman" w:hAnsi="Times New Roman" w:cs="Times New Roman"/>
          <w:sz w:val="24"/>
          <w:szCs w:val="24"/>
        </w:rPr>
        <w:t>а</w:t>
      </w:r>
      <w:proofErr w:type="gramEnd"/>
      <w:r w:rsidRPr="00B34903">
        <w:rPr>
          <w:rFonts w:ascii="Times New Roman" w:hAnsi="Times New Roman" w:cs="Times New Roman"/>
          <w:sz w:val="24"/>
          <w:szCs w:val="24"/>
        </w:rPr>
        <w:t xml:space="preserve"> уже затем эти действия выполняет ребенок. </w:t>
      </w:r>
    </w:p>
    <w:p w:rsidR="00FA13A4" w:rsidRPr="00B34903" w:rsidRDefault="00FA13A4" w:rsidP="00FA13A4">
      <w:pPr>
        <w:spacing w:after="0" w:line="240" w:lineRule="auto"/>
        <w:ind w:firstLine="709"/>
        <w:jc w:val="both"/>
        <w:rPr>
          <w:rFonts w:ascii="Times New Roman" w:hAnsi="Times New Roman" w:cs="Times New Roman"/>
          <w:sz w:val="24"/>
          <w:szCs w:val="24"/>
        </w:rPr>
      </w:pPr>
    </w:p>
    <w:p w:rsidR="00FA13A4" w:rsidRPr="00B34903" w:rsidRDefault="00FA13A4" w:rsidP="005E416D">
      <w:pPr>
        <w:spacing w:after="0" w:line="240" w:lineRule="auto"/>
        <w:ind w:firstLine="708"/>
        <w:jc w:val="both"/>
        <w:rPr>
          <w:rFonts w:ascii="Times New Roman" w:hAnsi="Times New Roman" w:cs="Times New Roman"/>
          <w:b/>
          <w:sz w:val="24"/>
          <w:szCs w:val="24"/>
        </w:rPr>
      </w:pPr>
      <w:r w:rsidRPr="00B34903">
        <w:rPr>
          <w:rFonts w:ascii="Times New Roman" w:hAnsi="Times New Roman" w:cs="Times New Roman"/>
          <w:b/>
          <w:sz w:val="24"/>
          <w:szCs w:val="24"/>
        </w:rPr>
        <w:t>Игра «Эхо»</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Цель игр</w:t>
      </w:r>
      <w:r w:rsidRPr="00B34903">
        <w:rPr>
          <w:rFonts w:ascii="Times New Roman" w:hAnsi="Times New Roman" w:cs="Times New Roman"/>
          <w:sz w:val="24"/>
          <w:szCs w:val="24"/>
        </w:rPr>
        <w:t>ы: развить силу голоса ребенка.</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Оборудование</w:t>
      </w:r>
      <w:r w:rsidRPr="00B34903">
        <w:rPr>
          <w:rFonts w:ascii="Times New Roman" w:hAnsi="Times New Roman" w:cs="Times New Roman"/>
          <w:sz w:val="24"/>
          <w:szCs w:val="24"/>
        </w:rPr>
        <w:t>: специального оборудования не требуется.</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Ход</w:t>
      </w:r>
      <w:r w:rsidRPr="00B34903">
        <w:rPr>
          <w:rFonts w:ascii="Times New Roman" w:hAnsi="Times New Roman" w:cs="Times New Roman"/>
          <w:sz w:val="24"/>
          <w:szCs w:val="24"/>
        </w:rPr>
        <w:t xml:space="preserve"> игры. В игру можно играть вдвоем или с большим числом игроков, главное, чтобы участников было с четное количество. Игроки разбиваются на пары и становятся лицом друг к другу. Одна шеренга громко произносит сочетания гласных звуков, например, ау, </w:t>
      </w:r>
      <w:proofErr w:type="spellStart"/>
      <w:r w:rsidRPr="00B34903">
        <w:rPr>
          <w:rFonts w:ascii="Times New Roman" w:hAnsi="Times New Roman" w:cs="Times New Roman"/>
          <w:sz w:val="24"/>
          <w:szCs w:val="24"/>
        </w:rPr>
        <w:t>оу</w:t>
      </w:r>
      <w:proofErr w:type="spellEnd"/>
      <w:r w:rsidRPr="00B34903">
        <w:rPr>
          <w:rFonts w:ascii="Times New Roman" w:hAnsi="Times New Roman" w:cs="Times New Roman"/>
          <w:sz w:val="24"/>
          <w:szCs w:val="24"/>
        </w:rPr>
        <w:t xml:space="preserve">, </w:t>
      </w:r>
      <w:proofErr w:type="spellStart"/>
      <w:r w:rsidRPr="00B34903">
        <w:rPr>
          <w:rFonts w:ascii="Times New Roman" w:hAnsi="Times New Roman" w:cs="Times New Roman"/>
          <w:sz w:val="24"/>
          <w:szCs w:val="24"/>
        </w:rPr>
        <w:t>ио</w:t>
      </w:r>
      <w:proofErr w:type="spellEnd"/>
      <w:r w:rsidRPr="00B34903">
        <w:rPr>
          <w:rFonts w:ascii="Times New Roman" w:hAnsi="Times New Roman" w:cs="Times New Roman"/>
          <w:sz w:val="24"/>
          <w:szCs w:val="24"/>
        </w:rPr>
        <w:t xml:space="preserve">, аи и пр., а вторая тихо их повторяет. </w:t>
      </w:r>
    </w:p>
    <w:p w:rsidR="00FA13A4" w:rsidRPr="00B34903" w:rsidRDefault="00FA13A4" w:rsidP="007A1FD7">
      <w:pPr>
        <w:spacing w:after="0" w:line="240" w:lineRule="auto"/>
        <w:jc w:val="both"/>
        <w:rPr>
          <w:rFonts w:ascii="Times New Roman" w:hAnsi="Times New Roman" w:cs="Times New Roman"/>
          <w:sz w:val="24"/>
          <w:szCs w:val="24"/>
        </w:rPr>
      </w:pPr>
    </w:p>
    <w:p w:rsidR="00FA13A4" w:rsidRPr="00B34903" w:rsidRDefault="00FA13A4" w:rsidP="005E416D">
      <w:pPr>
        <w:spacing w:after="0" w:line="240" w:lineRule="auto"/>
        <w:ind w:firstLine="708"/>
        <w:jc w:val="both"/>
        <w:rPr>
          <w:rFonts w:ascii="Times New Roman" w:hAnsi="Times New Roman" w:cs="Times New Roman"/>
          <w:b/>
          <w:sz w:val="24"/>
          <w:szCs w:val="24"/>
        </w:rPr>
      </w:pPr>
      <w:r w:rsidRPr="00B34903">
        <w:rPr>
          <w:rFonts w:ascii="Times New Roman" w:hAnsi="Times New Roman" w:cs="Times New Roman"/>
          <w:b/>
          <w:sz w:val="24"/>
          <w:szCs w:val="24"/>
        </w:rPr>
        <w:t>Игра «Пароход»</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Цель игры</w:t>
      </w:r>
      <w:r w:rsidRPr="00B34903">
        <w:rPr>
          <w:rFonts w:ascii="Times New Roman" w:hAnsi="Times New Roman" w:cs="Times New Roman"/>
          <w:sz w:val="24"/>
          <w:szCs w:val="24"/>
        </w:rPr>
        <w:t>: развить у детей силу и плавность голоса, научить различать звуки, произносить их тихо и громко.</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 xml:space="preserve">Оборудование: </w:t>
      </w:r>
      <w:r w:rsidRPr="00B34903">
        <w:rPr>
          <w:rFonts w:ascii="Times New Roman" w:hAnsi="Times New Roman" w:cs="Times New Roman"/>
          <w:sz w:val="24"/>
          <w:szCs w:val="24"/>
        </w:rPr>
        <w:t>рисунок парохода.</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Ход</w:t>
      </w:r>
      <w:r w:rsidRPr="00B34903">
        <w:rPr>
          <w:rFonts w:ascii="Times New Roman" w:hAnsi="Times New Roman" w:cs="Times New Roman"/>
          <w:sz w:val="24"/>
          <w:szCs w:val="24"/>
        </w:rPr>
        <w:t xml:space="preserve"> игры. В игру можно играть как вдвоем с ребенком, так и с группой из 3—4 детей. Все участники рассаживаются за столом. </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Взрослый показывает картинку с изображением парохода и спрашивает, что это такое, а как он гудит, а затем изображает гудок парохода, когда он находиться далеко, и просит повторить детей. Затем взрослый изображает гудок приближающегося парохода. Дети повторяют. И, наконец, взрослый имитирует гудок парохода, который находиться со</w:t>
      </w:r>
      <w:r w:rsidRPr="00B34903">
        <w:rPr>
          <w:rFonts w:ascii="Times New Roman" w:hAnsi="Times New Roman" w:cs="Times New Roman"/>
          <w:sz w:val="24"/>
          <w:szCs w:val="24"/>
        </w:rPr>
        <w:softHyphen/>
        <w:t xml:space="preserve">всем близко. </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 xml:space="preserve">Дети снова повторяют. Необходимо следить за тем, чтобы дети правильно произносили звук парохода, находящегося вблизи, вдали и совсем близко. </w:t>
      </w:r>
    </w:p>
    <w:p w:rsidR="00FA13A4" w:rsidRPr="00B34903" w:rsidRDefault="00FA13A4" w:rsidP="00FA13A4">
      <w:pPr>
        <w:spacing w:after="0" w:line="240" w:lineRule="auto"/>
        <w:ind w:firstLine="709"/>
        <w:jc w:val="both"/>
        <w:rPr>
          <w:rFonts w:ascii="Times New Roman" w:hAnsi="Times New Roman" w:cs="Times New Roman"/>
          <w:sz w:val="24"/>
          <w:szCs w:val="24"/>
        </w:rPr>
      </w:pPr>
    </w:p>
    <w:p w:rsidR="00FA13A4" w:rsidRPr="00B34903" w:rsidRDefault="00FA13A4" w:rsidP="005E416D">
      <w:pPr>
        <w:spacing w:after="0" w:line="240" w:lineRule="auto"/>
        <w:ind w:firstLine="708"/>
        <w:jc w:val="both"/>
        <w:rPr>
          <w:rFonts w:ascii="Times New Roman" w:hAnsi="Times New Roman" w:cs="Times New Roman"/>
          <w:b/>
          <w:sz w:val="24"/>
          <w:szCs w:val="24"/>
        </w:rPr>
      </w:pPr>
      <w:r w:rsidRPr="00B34903">
        <w:rPr>
          <w:rFonts w:ascii="Times New Roman" w:hAnsi="Times New Roman" w:cs="Times New Roman"/>
          <w:b/>
          <w:sz w:val="24"/>
          <w:szCs w:val="24"/>
        </w:rPr>
        <w:t>Игра «Кто дольше»</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Цель игры</w:t>
      </w:r>
      <w:r w:rsidRPr="00B34903">
        <w:rPr>
          <w:rFonts w:ascii="Times New Roman" w:hAnsi="Times New Roman" w:cs="Times New Roman"/>
          <w:sz w:val="24"/>
          <w:szCs w:val="24"/>
        </w:rPr>
        <w:t xml:space="preserve">: развивать у детей длительность и устойчивость звучания голоса. </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Оборудование:</w:t>
      </w:r>
      <w:r w:rsidRPr="00B34903">
        <w:rPr>
          <w:rFonts w:ascii="Times New Roman" w:hAnsi="Times New Roman" w:cs="Times New Roman"/>
          <w:sz w:val="24"/>
          <w:szCs w:val="24"/>
        </w:rPr>
        <w:t xml:space="preserve"> специального оборудования не требуется.</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Ход игры</w:t>
      </w:r>
      <w:r w:rsidRPr="00B34903">
        <w:rPr>
          <w:rFonts w:ascii="Times New Roman" w:hAnsi="Times New Roman" w:cs="Times New Roman"/>
          <w:sz w:val="24"/>
          <w:szCs w:val="24"/>
        </w:rPr>
        <w:t xml:space="preserve">. Дети сидят на диванчике, делают глубокий вдох. </w:t>
      </w:r>
    </w:p>
    <w:p w:rsidR="007A1FD7"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При выдохе протяжно произносят слоги, которые состоят из согласных «м» и «</w:t>
      </w:r>
      <w:proofErr w:type="spellStart"/>
      <w:r w:rsidRPr="00B34903">
        <w:rPr>
          <w:rFonts w:ascii="Times New Roman" w:hAnsi="Times New Roman" w:cs="Times New Roman"/>
          <w:sz w:val="24"/>
          <w:szCs w:val="24"/>
        </w:rPr>
        <w:t>н</w:t>
      </w:r>
      <w:proofErr w:type="spellEnd"/>
      <w:r w:rsidRPr="00B34903">
        <w:rPr>
          <w:rFonts w:ascii="Times New Roman" w:hAnsi="Times New Roman" w:cs="Times New Roman"/>
          <w:sz w:val="24"/>
          <w:szCs w:val="24"/>
        </w:rPr>
        <w:t>» и различных гласных:</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w:t>
      </w:r>
      <w:proofErr w:type="spellStart"/>
      <w:r w:rsidRPr="00B34903">
        <w:rPr>
          <w:rFonts w:ascii="Times New Roman" w:hAnsi="Times New Roman" w:cs="Times New Roman"/>
          <w:sz w:val="24"/>
          <w:szCs w:val="24"/>
        </w:rPr>
        <w:t>Маммм</w:t>
      </w:r>
      <w:proofErr w:type="spellEnd"/>
      <w:r w:rsidRPr="00B34903">
        <w:rPr>
          <w:rFonts w:ascii="Times New Roman" w:hAnsi="Times New Roman" w:cs="Times New Roman"/>
          <w:sz w:val="24"/>
          <w:szCs w:val="24"/>
        </w:rPr>
        <w:t xml:space="preserve">, </w:t>
      </w:r>
      <w:proofErr w:type="spellStart"/>
      <w:r w:rsidRPr="00B34903">
        <w:rPr>
          <w:rFonts w:ascii="Times New Roman" w:hAnsi="Times New Roman" w:cs="Times New Roman"/>
          <w:sz w:val="24"/>
          <w:szCs w:val="24"/>
        </w:rPr>
        <w:t>миммм</w:t>
      </w:r>
      <w:proofErr w:type="spellEnd"/>
      <w:r w:rsidRPr="00B34903">
        <w:rPr>
          <w:rFonts w:ascii="Times New Roman" w:hAnsi="Times New Roman" w:cs="Times New Roman"/>
          <w:sz w:val="24"/>
          <w:szCs w:val="24"/>
        </w:rPr>
        <w:t xml:space="preserve">, </w:t>
      </w:r>
      <w:proofErr w:type="spellStart"/>
      <w:r w:rsidRPr="00B34903">
        <w:rPr>
          <w:rFonts w:ascii="Times New Roman" w:hAnsi="Times New Roman" w:cs="Times New Roman"/>
          <w:sz w:val="24"/>
          <w:szCs w:val="24"/>
        </w:rPr>
        <w:t>муммм</w:t>
      </w:r>
      <w:proofErr w:type="spellEnd"/>
      <w:r w:rsidRPr="00B34903">
        <w:rPr>
          <w:rFonts w:ascii="Times New Roman" w:hAnsi="Times New Roman" w:cs="Times New Roman"/>
          <w:sz w:val="24"/>
          <w:szCs w:val="24"/>
        </w:rPr>
        <w:t xml:space="preserve">, </w:t>
      </w:r>
      <w:proofErr w:type="spellStart"/>
      <w:r w:rsidRPr="00B34903">
        <w:rPr>
          <w:rFonts w:ascii="Times New Roman" w:hAnsi="Times New Roman" w:cs="Times New Roman"/>
          <w:sz w:val="24"/>
          <w:szCs w:val="24"/>
        </w:rPr>
        <w:t>моммм</w:t>
      </w:r>
      <w:proofErr w:type="spellEnd"/>
      <w:r w:rsidRPr="00B34903">
        <w:rPr>
          <w:rFonts w:ascii="Times New Roman" w:hAnsi="Times New Roman" w:cs="Times New Roman"/>
          <w:sz w:val="24"/>
          <w:szCs w:val="24"/>
        </w:rPr>
        <w:t xml:space="preserve">» и т. д. </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 xml:space="preserve">Произносить слоги следует как можно дольше. </w:t>
      </w:r>
    </w:p>
    <w:p w:rsidR="00FA13A4" w:rsidRPr="00B34903" w:rsidRDefault="00FA13A4" w:rsidP="00FA13A4">
      <w:pPr>
        <w:spacing w:after="0" w:line="240" w:lineRule="auto"/>
        <w:ind w:firstLine="709"/>
        <w:jc w:val="both"/>
        <w:rPr>
          <w:rFonts w:ascii="Times New Roman" w:hAnsi="Times New Roman" w:cs="Times New Roman"/>
          <w:sz w:val="24"/>
          <w:szCs w:val="24"/>
        </w:rPr>
      </w:pPr>
    </w:p>
    <w:p w:rsidR="00FA13A4" w:rsidRPr="00B34903" w:rsidRDefault="00FA13A4" w:rsidP="005E416D">
      <w:pPr>
        <w:spacing w:after="0" w:line="240" w:lineRule="auto"/>
        <w:ind w:firstLine="708"/>
        <w:jc w:val="both"/>
        <w:rPr>
          <w:rFonts w:ascii="Times New Roman" w:hAnsi="Times New Roman" w:cs="Times New Roman"/>
          <w:b/>
          <w:sz w:val="24"/>
          <w:szCs w:val="24"/>
        </w:rPr>
      </w:pPr>
      <w:r w:rsidRPr="00B34903">
        <w:rPr>
          <w:rFonts w:ascii="Times New Roman" w:hAnsi="Times New Roman" w:cs="Times New Roman"/>
          <w:b/>
          <w:sz w:val="24"/>
          <w:szCs w:val="24"/>
        </w:rPr>
        <w:t>Игра «Вездеход»</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Цель игры</w:t>
      </w:r>
      <w:r w:rsidRPr="00B34903">
        <w:rPr>
          <w:rFonts w:ascii="Times New Roman" w:hAnsi="Times New Roman" w:cs="Times New Roman"/>
          <w:sz w:val="24"/>
          <w:szCs w:val="24"/>
        </w:rPr>
        <w:t xml:space="preserve">: развить у детей силу и плавность голоса, научить </w:t>
      </w:r>
      <w:proofErr w:type="gramStart"/>
      <w:r w:rsidRPr="00B34903">
        <w:rPr>
          <w:rFonts w:ascii="Times New Roman" w:hAnsi="Times New Roman" w:cs="Times New Roman"/>
          <w:sz w:val="24"/>
          <w:szCs w:val="24"/>
        </w:rPr>
        <w:t>правильно</w:t>
      </w:r>
      <w:proofErr w:type="gramEnd"/>
      <w:r w:rsidRPr="00B34903">
        <w:rPr>
          <w:rFonts w:ascii="Times New Roman" w:hAnsi="Times New Roman" w:cs="Times New Roman"/>
          <w:sz w:val="24"/>
          <w:szCs w:val="24"/>
        </w:rPr>
        <w:t xml:space="preserve"> произносить звуки. </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sz w:val="24"/>
          <w:szCs w:val="24"/>
        </w:rPr>
        <w:t>Оборудование:</w:t>
      </w:r>
      <w:r w:rsidRPr="00B34903">
        <w:rPr>
          <w:rFonts w:ascii="Times New Roman" w:hAnsi="Times New Roman" w:cs="Times New Roman"/>
          <w:sz w:val="24"/>
          <w:szCs w:val="24"/>
        </w:rPr>
        <w:t xml:space="preserve"> рисунок вездехода.</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b/>
          <w:bCs/>
          <w:sz w:val="24"/>
          <w:szCs w:val="24"/>
        </w:rPr>
        <w:t>Ход игры</w:t>
      </w:r>
      <w:r w:rsidRPr="00B34903">
        <w:rPr>
          <w:rFonts w:ascii="Times New Roman" w:hAnsi="Times New Roman" w:cs="Times New Roman"/>
          <w:sz w:val="24"/>
          <w:szCs w:val="24"/>
        </w:rPr>
        <w:t xml:space="preserve">. В игру можно играть как вдвоем с ребенком, так и с группой из 3—4 детей. </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 xml:space="preserve">Все участники рассаживаются за столом. Взрослый показывает картинку с изображением вездехода и спрашивает, что это такое. Затем предлагает детям выучить небольшое </w:t>
      </w:r>
      <w:proofErr w:type="gramStart"/>
      <w:r w:rsidRPr="00B34903">
        <w:rPr>
          <w:rFonts w:ascii="Times New Roman" w:hAnsi="Times New Roman" w:cs="Times New Roman"/>
          <w:sz w:val="24"/>
          <w:szCs w:val="24"/>
        </w:rPr>
        <w:t>стихотворение про вездеход</w:t>
      </w:r>
      <w:proofErr w:type="gramEnd"/>
      <w:r w:rsidRPr="00B34903">
        <w:rPr>
          <w:rFonts w:ascii="Times New Roman" w:hAnsi="Times New Roman" w:cs="Times New Roman"/>
          <w:sz w:val="24"/>
          <w:szCs w:val="24"/>
        </w:rPr>
        <w:t>:</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Вы сегодня что, проспали? И на поезд опоздали!</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 xml:space="preserve">Вы садитесь в вездеход. Самый лучший вездеход. Всюду он вас довезет. Стихотворение следует произносить немного нараспев. </w:t>
      </w:r>
    </w:p>
    <w:p w:rsidR="00FA13A4" w:rsidRPr="00B34903" w:rsidRDefault="00FA13A4"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 xml:space="preserve">Взрослому необходимо следить за тем, чтобы дети правильно выговаривали все звуки. </w:t>
      </w:r>
    </w:p>
    <w:p w:rsidR="00FA13A4" w:rsidRPr="00B34903" w:rsidRDefault="00FA13A4" w:rsidP="006B7D1C">
      <w:pPr>
        <w:spacing w:after="0" w:line="240" w:lineRule="auto"/>
        <w:jc w:val="both"/>
        <w:rPr>
          <w:rFonts w:ascii="Times New Roman" w:hAnsi="Times New Roman" w:cs="Times New Roman"/>
          <w:b/>
          <w:sz w:val="24"/>
          <w:szCs w:val="24"/>
        </w:rPr>
      </w:pPr>
    </w:p>
    <w:p w:rsidR="00DA3F61" w:rsidRPr="00B34903" w:rsidRDefault="00DA3F61" w:rsidP="005E416D">
      <w:pPr>
        <w:spacing w:after="0" w:line="240" w:lineRule="auto"/>
        <w:ind w:firstLine="708"/>
        <w:jc w:val="both"/>
        <w:rPr>
          <w:rFonts w:ascii="Times New Roman" w:hAnsi="Times New Roman" w:cs="Times New Roman"/>
          <w:b/>
          <w:sz w:val="24"/>
          <w:szCs w:val="24"/>
        </w:rPr>
      </w:pPr>
      <w:r w:rsidRPr="00B34903">
        <w:rPr>
          <w:rFonts w:ascii="Times New Roman" w:hAnsi="Times New Roman" w:cs="Times New Roman"/>
          <w:b/>
          <w:sz w:val="24"/>
          <w:szCs w:val="24"/>
        </w:rPr>
        <w:t>Игра «</w:t>
      </w:r>
      <w:proofErr w:type="gramStart"/>
      <w:r w:rsidRPr="00B34903">
        <w:rPr>
          <w:rFonts w:ascii="Times New Roman" w:hAnsi="Times New Roman" w:cs="Times New Roman"/>
          <w:b/>
          <w:sz w:val="24"/>
          <w:szCs w:val="24"/>
        </w:rPr>
        <w:t>Угадай</w:t>
      </w:r>
      <w:proofErr w:type="gramEnd"/>
      <w:r w:rsidRPr="00B34903">
        <w:rPr>
          <w:rFonts w:ascii="Times New Roman" w:hAnsi="Times New Roman" w:cs="Times New Roman"/>
          <w:b/>
          <w:sz w:val="24"/>
          <w:szCs w:val="24"/>
        </w:rPr>
        <w:t xml:space="preserve"> кто позвал»</w:t>
      </w:r>
    </w:p>
    <w:p w:rsidR="00DA3F61" w:rsidRPr="00B34903" w:rsidRDefault="00DA3F61"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Упражнение направлено на различение по тембру максимально сокращенного, звука комплекса.</w:t>
      </w:r>
    </w:p>
    <w:p w:rsidR="00DA3F61" w:rsidRPr="00B34903" w:rsidRDefault="00DA3F61"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 xml:space="preserve">Педагог предлагает ребенку отвернуться и догадаться, кто из детей (если игра происходит в группе) или кто из родных </w:t>
      </w:r>
    </w:p>
    <w:p w:rsidR="00DA3F61" w:rsidRPr="00B34903" w:rsidRDefault="00DA3F61"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w:t>
      </w:r>
      <w:r w:rsidRPr="00B34903">
        <w:rPr>
          <w:rFonts w:ascii="Times New Roman" w:hAnsi="Times New Roman" w:cs="Times New Roman"/>
          <w:i/>
          <w:iCs/>
          <w:sz w:val="24"/>
          <w:szCs w:val="24"/>
        </w:rPr>
        <w:t>если играют дома</w:t>
      </w:r>
      <w:r w:rsidRPr="00B34903">
        <w:rPr>
          <w:rFonts w:ascii="Times New Roman" w:hAnsi="Times New Roman" w:cs="Times New Roman"/>
          <w:sz w:val="24"/>
          <w:szCs w:val="24"/>
        </w:rPr>
        <w:t>) позвал его.</w:t>
      </w:r>
    </w:p>
    <w:p w:rsidR="00DA3F61" w:rsidRPr="00B34903" w:rsidRDefault="00DA3F61" w:rsidP="007A1FD7">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Вначале ребенка зовут по имени, затем (</w:t>
      </w:r>
      <w:r w:rsidRPr="00B34903">
        <w:rPr>
          <w:rFonts w:ascii="Times New Roman" w:hAnsi="Times New Roman" w:cs="Times New Roman"/>
          <w:i/>
          <w:iCs/>
          <w:sz w:val="24"/>
          <w:szCs w:val="24"/>
        </w:rPr>
        <w:t>для усложнения</w:t>
      </w:r>
      <w:r w:rsidRPr="00B34903">
        <w:rPr>
          <w:rFonts w:ascii="Times New Roman" w:hAnsi="Times New Roman" w:cs="Times New Roman"/>
          <w:sz w:val="24"/>
          <w:szCs w:val="24"/>
        </w:rPr>
        <w:t xml:space="preserve">) произносят </w:t>
      </w:r>
      <w:proofErr w:type="gramStart"/>
      <w:r w:rsidRPr="00B34903">
        <w:rPr>
          <w:rFonts w:ascii="Times New Roman" w:hAnsi="Times New Roman" w:cs="Times New Roman"/>
          <w:sz w:val="24"/>
          <w:szCs w:val="24"/>
        </w:rPr>
        <w:t>короткое</w:t>
      </w:r>
      <w:proofErr w:type="gramEnd"/>
      <w:r w:rsidRPr="00B34903">
        <w:rPr>
          <w:rFonts w:ascii="Times New Roman" w:hAnsi="Times New Roman" w:cs="Times New Roman"/>
          <w:sz w:val="24"/>
          <w:szCs w:val="24"/>
        </w:rPr>
        <w:t xml:space="preserve"> АУ.</w:t>
      </w:r>
    </w:p>
    <w:p w:rsidR="00FA13A4" w:rsidRPr="00B34903" w:rsidRDefault="00FA13A4" w:rsidP="00B5307D">
      <w:pPr>
        <w:spacing w:after="0" w:line="240" w:lineRule="auto"/>
        <w:ind w:firstLine="709"/>
        <w:jc w:val="both"/>
        <w:rPr>
          <w:rFonts w:ascii="Times New Roman" w:hAnsi="Times New Roman" w:cs="Times New Roman"/>
          <w:sz w:val="24"/>
          <w:szCs w:val="24"/>
        </w:rPr>
      </w:pPr>
    </w:p>
    <w:tbl>
      <w:tblPr>
        <w:tblW w:w="8938" w:type="dxa"/>
        <w:tblCellSpacing w:w="15" w:type="dxa"/>
        <w:tblInd w:w="25" w:type="dxa"/>
        <w:tblCellMar>
          <w:top w:w="25" w:type="dxa"/>
          <w:left w:w="25" w:type="dxa"/>
          <w:bottom w:w="25" w:type="dxa"/>
          <w:right w:w="25" w:type="dxa"/>
        </w:tblCellMar>
        <w:tblLook w:val="04A0"/>
      </w:tblPr>
      <w:tblGrid>
        <w:gridCol w:w="8938"/>
      </w:tblGrid>
      <w:tr w:rsidR="00B50619" w:rsidRPr="00B50619" w:rsidTr="00B50619">
        <w:trPr>
          <w:tblCellSpacing w:w="15" w:type="dxa"/>
        </w:trPr>
        <w:tc>
          <w:tcPr>
            <w:tcW w:w="0" w:type="auto"/>
            <w:tcMar>
              <w:top w:w="0" w:type="dxa"/>
              <w:left w:w="0" w:type="dxa"/>
              <w:bottom w:w="0" w:type="dxa"/>
              <w:right w:w="0" w:type="dxa"/>
            </w:tcMar>
            <w:hideMark/>
          </w:tcPr>
          <w:p w:rsidR="005F2087" w:rsidRPr="00B34903" w:rsidRDefault="005F2087" w:rsidP="005F2087">
            <w:pPr>
              <w:spacing w:after="0" w:line="240" w:lineRule="auto"/>
              <w:jc w:val="both"/>
              <w:rPr>
                <w:rFonts w:ascii="Times New Roman" w:hAnsi="Times New Roman" w:cs="Times New Roman"/>
                <w:b/>
                <w:sz w:val="24"/>
                <w:szCs w:val="24"/>
              </w:rPr>
            </w:pPr>
            <w:r w:rsidRPr="00B34903">
              <w:rPr>
                <w:rFonts w:ascii="Times New Roman" w:hAnsi="Times New Roman" w:cs="Times New Roman"/>
                <w:sz w:val="24"/>
                <w:szCs w:val="24"/>
              </w:rPr>
              <w:t xml:space="preserve">    </w:t>
            </w:r>
            <w:r w:rsidR="00793521" w:rsidRPr="00B34903">
              <w:rPr>
                <w:rFonts w:ascii="Times New Roman" w:hAnsi="Times New Roman" w:cs="Times New Roman"/>
                <w:sz w:val="24"/>
                <w:szCs w:val="24"/>
              </w:rPr>
              <w:t xml:space="preserve">   </w:t>
            </w:r>
            <w:r w:rsidRPr="00B34903">
              <w:rPr>
                <w:rFonts w:ascii="Times New Roman" w:hAnsi="Times New Roman" w:cs="Times New Roman"/>
                <w:sz w:val="24"/>
                <w:szCs w:val="24"/>
              </w:rPr>
              <w:t xml:space="preserve"> </w:t>
            </w:r>
            <w:r w:rsidRPr="00B34903">
              <w:rPr>
                <w:rFonts w:ascii="Times New Roman" w:hAnsi="Times New Roman" w:cs="Times New Roman"/>
                <w:b/>
                <w:sz w:val="24"/>
                <w:szCs w:val="24"/>
              </w:rPr>
              <w:t xml:space="preserve">Игра </w:t>
            </w:r>
            <w:r w:rsidR="00B50619" w:rsidRPr="00B34903">
              <w:rPr>
                <w:rFonts w:ascii="Times New Roman" w:hAnsi="Times New Roman" w:cs="Times New Roman"/>
                <w:b/>
                <w:sz w:val="24"/>
                <w:szCs w:val="24"/>
              </w:rPr>
              <w:t>«Весело — грустно, медленно — быстро, громко — тихо»</w:t>
            </w:r>
          </w:p>
          <w:p w:rsidR="00B50619" w:rsidRPr="00B50619" w:rsidRDefault="00B50619" w:rsidP="005F2087">
            <w:pPr>
              <w:spacing w:after="0" w:line="240" w:lineRule="auto"/>
              <w:jc w:val="both"/>
              <w:rPr>
                <w:rFonts w:ascii="Times New Roman" w:hAnsi="Times New Roman" w:cs="Times New Roman"/>
                <w:b/>
                <w:sz w:val="24"/>
                <w:szCs w:val="24"/>
              </w:rPr>
            </w:pPr>
            <w:r w:rsidRPr="00B50619">
              <w:rPr>
                <w:rFonts w:ascii="Times New Roman" w:hAnsi="Times New Roman" w:cs="Times New Roman"/>
                <w:sz w:val="24"/>
                <w:szCs w:val="24"/>
              </w:rPr>
              <w:lastRenderedPageBreak/>
              <w:t>Предварительно необходимо подготовить карточки с изображением весёлого лица, грустного, лицо с широко открытым ртом — громко, с пальчиком около рта — тихо, ракетой — быстро, черепахой — медленно.</w:t>
            </w:r>
          </w:p>
          <w:p w:rsidR="00B50619" w:rsidRPr="00B50619" w:rsidRDefault="00B50619" w:rsidP="005F2087">
            <w:pPr>
              <w:spacing w:after="0" w:line="240" w:lineRule="auto"/>
              <w:jc w:val="both"/>
              <w:rPr>
                <w:rFonts w:ascii="Times New Roman" w:hAnsi="Times New Roman" w:cs="Times New Roman"/>
                <w:sz w:val="24"/>
                <w:szCs w:val="24"/>
              </w:rPr>
            </w:pPr>
            <w:r w:rsidRPr="00B50619">
              <w:rPr>
                <w:rFonts w:ascii="Times New Roman" w:hAnsi="Times New Roman" w:cs="Times New Roman"/>
                <w:sz w:val="24"/>
                <w:szCs w:val="24"/>
              </w:rPr>
              <w:t>Взрослый показывает детям картинку, на</w:t>
            </w:r>
            <w:r w:rsidR="005F2087" w:rsidRPr="00B34903">
              <w:rPr>
                <w:rFonts w:ascii="Times New Roman" w:hAnsi="Times New Roman" w:cs="Times New Roman"/>
                <w:sz w:val="24"/>
                <w:szCs w:val="24"/>
              </w:rPr>
              <w:t xml:space="preserve">  </w:t>
            </w:r>
            <w:r w:rsidRPr="00B50619">
              <w:rPr>
                <w:rFonts w:ascii="Times New Roman" w:hAnsi="Times New Roman" w:cs="Times New Roman"/>
                <w:sz w:val="24"/>
                <w:szCs w:val="24"/>
              </w:rPr>
              <w:t xml:space="preserve"> которой изображена улыбка и дети рассказывают стихотворение с веселой интонацией, если дети видят грустное лицо — рассказывают грустно и так далее. Карточки педагог меняет по своему усмотрению </w:t>
            </w:r>
            <w:r w:rsidRPr="00B34903">
              <w:rPr>
                <w:rFonts w:ascii="Times New Roman" w:hAnsi="Times New Roman" w:cs="Times New Roman"/>
                <w:sz w:val="24"/>
                <w:szCs w:val="24"/>
              </w:rPr>
              <w:t>(рекомендуют менять на каждую строку)</w:t>
            </w:r>
            <w:r w:rsidRPr="00B50619">
              <w:rPr>
                <w:rFonts w:ascii="Times New Roman" w:hAnsi="Times New Roman" w:cs="Times New Roman"/>
                <w:sz w:val="24"/>
                <w:szCs w:val="24"/>
              </w:rPr>
              <w:t>.</w:t>
            </w:r>
          </w:p>
          <w:p w:rsidR="00B50619" w:rsidRPr="00B50619" w:rsidRDefault="00B50619" w:rsidP="005F2087">
            <w:pPr>
              <w:spacing w:after="0" w:line="240" w:lineRule="auto"/>
              <w:jc w:val="both"/>
              <w:rPr>
                <w:rFonts w:ascii="Times New Roman" w:hAnsi="Times New Roman" w:cs="Times New Roman"/>
                <w:sz w:val="24"/>
                <w:szCs w:val="24"/>
              </w:rPr>
            </w:pPr>
          </w:p>
          <w:p w:rsidR="00B50619" w:rsidRPr="00B50619" w:rsidRDefault="003F3E51" w:rsidP="005F2087">
            <w:pPr>
              <w:spacing w:after="0" w:line="240" w:lineRule="auto"/>
              <w:jc w:val="both"/>
              <w:rPr>
                <w:rFonts w:ascii="Times New Roman" w:hAnsi="Times New Roman" w:cs="Times New Roman"/>
                <w:b/>
                <w:sz w:val="24"/>
                <w:szCs w:val="24"/>
              </w:rPr>
            </w:pPr>
            <w:r w:rsidRPr="00B34903">
              <w:rPr>
                <w:rFonts w:ascii="Times New Roman" w:hAnsi="Times New Roman" w:cs="Times New Roman"/>
                <w:b/>
                <w:sz w:val="24"/>
                <w:szCs w:val="24"/>
              </w:rPr>
              <w:t xml:space="preserve">            </w:t>
            </w:r>
            <w:r w:rsidR="00B50619" w:rsidRPr="00B50619">
              <w:rPr>
                <w:rFonts w:ascii="Times New Roman" w:hAnsi="Times New Roman" w:cs="Times New Roman"/>
                <w:b/>
                <w:sz w:val="24"/>
                <w:szCs w:val="24"/>
              </w:rPr>
              <w:t>Игра </w:t>
            </w:r>
            <w:r w:rsidR="00B50619" w:rsidRPr="00B34903">
              <w:rPr>
                <w:rFonts w:ascii="Times New Roman" w:hAnsi="Times New Roman" w:cs="Times New Roman"/>
                <w:b/>
                <w:sz w:val="24"/>
                <w:szCs w:val="24"/>
              </w:rPr>
              <w:t>«Запахи и звуки»</w:t>
            </w:r>
            <w:r w:rsidRPr="00B34903">
              <w:rPr>
                <w:rFonts w:ascii="Times New Roman" w:hAnsi="Times New Roman" w:cs="Times New Roman"/>
                <w:b/>
                <w:sz w:val="24"/>
                <w:szCs w:val="24"/>
              </w:rPr>
              <w:t>.</w:t>
            </w:r>
          </w:p>
          <w:p w:rsidR="00B50619" w:rsidRPr="00B50619" w:rsidRDefault="00B50619" w:rsidP="005F2087">
            <w:pPr>
              <w:spacing w:after="0" w:line="240" w:lineRule="auto"/>
              <w:jc w:val="both"/>
              <w:rPr>
                <w:rFonts w:ascii="Times New Roman" w:hAnsi="Times New Roman" w:cs="Times New Roman"/>
                <w:sz w:val="24"/>
                <w:szCs w:val="24"/>
              </w:rPr>
            </w:pPr>
            <w:r w:rsidRPr="00B50619">
              <w:rPr>
                <w:rFonts w:ascii="Times New Roman" w:hAnsi="Times New Roman" w:cs="Times New Roman"/>
                <w:sz w:val="24"/>
                <w:szCs w:val="24"/>
              </w:rPr>
              <w:t>Представь, что идет дождь. Ты стоишь у окна и смотришь на улицу. Что ты видишь? Расскажи. Представь капли дождя, ударяющие по стеклу. Вспомни, как шумит дождь. Что такое шум дождя? Дождь закончился, мы вышли на улицу. Вспомни запах земли, травы после дождя. Как ты думаешь, с чем можно сравнить запах травы, умытой дождем?</w:t>
            </w:r>
          </w:p>
          <w:p w:rsidR="00B50619" w:rsidRPr="00B50619" w:rsidRDefault="00B50619" w:rsidP="003F3E51">
            <w:pPr>
              <w:spacing w:after="0" w:line="240" w:lineRule="auto"/>
              <w:jc w:val="both"/>
              <w:rPr>
                <w:rFonts w:ascii="Times New Roman" w:hAnsi="Times New Roman" w:cs="Times New Roman"/>
                <w:sz w:val="24"/>
                <w:szCs w:val="24"/>
              </w:rPr>
            </w:pPr>
          </w:p>
        </w:tc>
      </w:tr>
    </w:tbl>
    <w:p w:rsidR="00492094" w:rsidRPr="00B34903" w:rsidRDefault="0040569D" w:rsidP="00793521">
      <w:pPr>
        <w:spacing w:after="0" w:line="240" w:lineRule="auto"/>
        <w:ind w:firstLine="708"/>
        <w:rPr>
          <w:rFonts w:ascii="Times New Roman" w:hAnsi="Times New Roman" w:cs="Times New Roman"/>
          <w:b/>
          <w:sz w:val="24"/>
          <w:szCs w:val="24"/>
        </w:rPr>
      </w:pPr>
      <w:r w:rsidRPr="00B34903">
        <w:rPr>
          <w:rFonts w:ascii="Times New Roman" w:hAnsi="Times New Roman" w:cs="Times New Roman"/>
          <w:b/>
          <w:sz w:val="24"/>
          <w:szCs w:val="24"/>
        </w:rPr>
        <w:lastRenderedPageBreak/>
        <w:t>Упражнение «Скажи как …»</w:t>
      </w:r>
    </w:p>
    <w:p w:rsidR="00492094" w:rsidRPr="00B34903" w:rsidRDefault="00492094" w:rsidP="00492094">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Упражнение направлено на развитие выразительности речи.</w:t>
      </w:r>
    </w:p>
    <w:p w:rsidR="00492094" w:rsidRPr="00B34903" w:rsidRDefault="00492094" w:rsidP="00492094">
      <w:pPr>
        <w:spacing w:after="0" w:line="240" w:lineRule="auto"/>
        <w:jc w:val="both"/>
        <w:rPr>
          <w:rFonts w:ascii="Times New Roman" w:hAnsi="Times New Roman" w:cs="Times New Roman"/>
          <w:sz w:val="24"/>
          <w:szCs w:val="24"/>
        </w:rPr>
      </w:pPr>
      <w:r w:rsidRPr="00B34903">
        <w:rPr>
          <w:rFonts w:ascii="Times New Roman" w:hAnsi="Times New Roman" w:cs="Times New Roman"/>
          <w:sz w:val="24"/>
          <w:szCs w:val="24"/>
        </w:rPr>
        <w:t xml:space="preserve">Педагог предлагает ребенку озвучить героя, представленного на картинке. Нужно понять, какие  эмоции испытывает герой (злость, страх, радость, и </w:t>
      </w:r>
      <w:proofErr w:type="spellStart"/>
      <w:r w:rsidRPr="00B34903">
        <w:rPr>
          <w:rFonts w:ascii="Times New Roman" w:hAnsi="Times New Roman" w:cs="Times New Roman"/>
          <w:sz w:val="24"/>
          <w:szCs w:val="24"/>
        </w:rPr>
        <w:t>тд</w:t>
      </w:r>
      <w:proofErr w:type="spellEnd"/>
      <w:r w:rsidRPr="00B34903">
        <w:rPr>
          <w:rFonts w:ascii="Times New Roman" w:hAnsi="Times New Roman" w:cs="Times New Roman"/>
          <w:sz w:val="24"/>
          <w:szCs w:val="24"/>
        </w:rPr>
        <w:t xml:space="preserve">), </w:t>
      </w:r>
      <w:proofErr w:type="gramStart"/>
      <w:r w:rsidRPr="00B34903">
        <w:rPr>
          <w:rFonts w:ascii="Times New Roman" w:hAnsi="Times New Roman" w:cs="Times New Roman"/>
          <w:sz w:val="24"/>
          <w:szCs w:val="24"/>
        </w:rPr>
        <w:t>подумать</w:t>
      </w:r>
      <w:proofErr w:type="gramEnd"/>
      <w:r w:rsidRPr="00B34903">
        <w:rPr>
          <w:rFonts w:ascii="Times New Roman" w:hAnsi="Times New Roman" w:cs="Times New Roman"/>
          <w:sz w:val="24"/>
          <w:szCs w:val="24"/>
        </w:rPr>
        <w:t xml:space="preserve"> как он говорит свой текст: уверенно, медленно, шепотом или кричит. </w:t>
      </w:r>
    </w:p>
    <w:p w:rsidR="00C5327A" w:rsidRPr="00B34903" w:rsidRDefault="00C5327A" w:rsidP="00B5307D">
      <w:pPr>
        <w:spacing w:after="0" w:line="240" w:lineRule="auto"/>
        <w:ind w:firstLine="709"/>
        <w:jc w:val="both"/>
        <w:rPr>
          <w:rFonts w:ascii="Times New Roman" w:hAnsi="Times New Roman" w:cs="Times New Roman"/>
          <w:b/>
          <w:sz w:val="24"/>
          <w:szCs w:val="24"/>
        </w:rPr>
      </w:pPr>
    </w:p>
    <w:tbl>
      <w:tblPr>
        <w:tblStyle w:val="a7"/>
        <w:tblW w:w="0" w:type="auto"/>
        <w:tblLook w:val="04A0"/>
      </w:tblPr>
      <w:tblGrid>
        <w:gridCol w:w="4785"/>
        <w:gridCol w:w="4786"/>
      </w:tblGrid>
      <w:tr w:rsidR="0040569D" w:rsidRPr="00B34903" w:rsidTr="0040569D">
        <w:tc>
          <w:tcPr>
            <w:tcW w:w="4785" w:type="dxa"/>
          </w:tcPr>
          <w:p w:rsidR="0040569D" w:rsidRPr="00B34903" w:rsidRDefault="0040569D" w:rsidP="00765200">
            <w:pPr>
              <w:jc w:val="center"/>
              <w:rPr>
                <w:rFonts w:ascii="Times New Roman" w:hAnsi="Times New Roman" w:cs="Times New Roman"/>
                <w:b/>
                <w:sz w:val="24"/>
                <w:szCs w:val="24"/>
              </w:rPr>
            </w:pPr>
            <w:r w:rsidRPr="00B34903">
              <w:rPr>
                <w:rFonts w:ascii="Times New Roman" w:hAnsi="Times New Roman" w:cs="Times New Roman"/>
                <w:b/>
                <w:sz w:val="24"/>
                <w:szCs w:val="24"/>
              </w:rPr>
              <w:t>Фото героя</w:t>
            </w:r>
          </w:p>
        </w:tc>
        <w:tc>
          <w:tcPr>
            <w:tcW w:w="4786" w:type="dxa"/>
          </w:tcPr>
          <w:p w:rsidR="0040569D" w:rsidRPr="00B34903" w:rsidRDefault="0040569D" w:rsidP="00765200">
            <w:pPr>
              <w:jc w:val="center"/>
              <w:rPr>
                <w:rFonts w:ascii="Times New Roman" w:hAnsi="Times New Roman" w:cs="Times New Roman"/>
                <w:b/>
                <w:sz w:val="24"/>
                <w:szCs w:val="24"/>
              </w:rPr>
            </w:pPr>
            <w:r w:rsidRPr="00B34903">
              <w:rPr>
                <w:rFonts w:ascii="Times New Roman" w:hAnsi="Times New Roman" w:cs="Times New Roman"/>
                <w:b/>
                <w:sz w:val="24"/>
                <w:szCs w:val="24"/>
              </w:rPr>
              <w:t>Текст</w:t>
            </w:r>
          </w:p>
          <w:p w:rsidR="00765200" w:rsidRPr="00B34903" w:rsidRDefault="00765200" w:rsidP="00765200">
            <w:pPr>
              <w:jc w:val="center"/>
              <w:rPr>
                <w:rFonts w:ascii="Times New Roman" w:hAnsi="Times New Roman" w:cs="Times New Roman"/>
                <w:b/>
                <w:sz w:val="24"/>
                <w:szCs w:val="24"/>
              </w:rPr>
            </w:pPr>
          </w:p>
        </w:tc>
      </w:tr>
      <w:tr w:rsidR="0040569D" w:rsidRPr="00B34903" w:rsidTr="00443C66">
        <w:trPr>
          <w:trHeight w:val="2131"/>
        </w:trPr>
        <w:tc>
          <w:tcPr>
            <w:tcW w:w="4785" w:type="dxa"/>
          </w:tcPr>
          <w:p w:rsidR="0040569D" w:rsidRPr="00B34903" w:rsidRDefault="0040569D" w:rsidP="0040569D">
            <w:pPr>
              <w:ind w:firstLine="708"/>
              <w:jc w:val="both"/>
              <w:rPr>
                <w:rFonts w:ascii="Times New Roman" w:hAnsi="Times New Roman" w:cs="Times New Roman"/>
                <w:b/>
                <w:sz w:val="24"/>
                <w:szCs w:val="24"/>
              </w:rPr>
            </w:pPr>
            <w:r w:rsidRPr="00B34903">
              <w:rPr>
                <w:rFonts w:ascii="Times New Roman" w:hAnsi="Times New Roman" w:cs="Times New Roman"/>
                <w:b/>
                <w:noProof/>
                <w:sz w:val="24"/>
                <w:szCs w:val="24"/>
              </w:rPr>
              <w:drawing>
                <wp:inline distT="0" distB="0" distL="0" distR="0">
                  <wp:extent cx="2012724" cy="1423283"/>
                  <wp:effectExtent l="19050" t="0" r="6576" b="0"/>
                  <wp:docPr id="1" name="Рисунок 0" descr="1f906d00a840cadcd31abed4fdff0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906d00a840cadcd31abed4fdff01b0.jpg"/>
                          <pic:cNvPicPr/>
                        </pic:nvPicPr>
                        <pic:blipFill>
                          <a:blip r:embed="rId6" cstate="print"/>
                          <a:stretch>
                            <a:fillRect/>
                          </a:stretch>
                        </pic:blipFill>
                        <pic:spPr>
                          <a:xfrm>
                            <a:off x="0" y="0"/>
                            <a:ext cx="2024252" cy="1431435"/>
                          </a:xfrm>
                          <a:prstGeom prst="rect">
                            <a:avLst/>
                          </a:prstGeom>
                        </pic:spPr>
                      </pic:pic>
                    </a:graphicData>
                  </a:graphic>
                </wp:inline>
              </w:drawing>
            </w:r>
          </w:p>
        </w:tc>
        <w:tc>
          <w:tcPr>
            <w:tcW w:w="4786" w:type="dxa"/>
          </w:tcPr>
          <w:p w:rsidR="0040569D" w:rsidRPr="00B34903" w:rsidRDefault="00492094" w:rsidP="00492094">
            <w:pPr>
              <w:jc w:val="both"/>
              <w:rPr>
                <w:rFonts w:ascii="Times New Roman" w:hAnsi="Times New Roman" w:cs="Times New Roman"/>
                <w:sz w:val="24"/>
                <w:szCs w:val="24"/>
              </w:rPr>
            </w:pPr>
            <w:r w:rsidRPr="00B34903">
              <w:rPr>
                <w:rFonts w:ascii="Times New Roman" w:hAnsi="Times New Roman" w:cs="Times New Roman"/>
                <w:sz w:val="24"/>
                <w:szCs w:val="24"/>
              </w:rPr>
              <w:t>Я пошла по делам, буду очень торопиться, постараюсь вернуться к обеду!</w:t>
            </w:r>
          </w:p>
        </w:tc>
      </w:tr>
      <w:tr w:rsidR="0040569D" w:rsidRPr="00B34903" w:rsidTr="00443C66">
        <w:trPr>
          <w:trHeight w:val="2246"/>
        </w:trPr>
        <w:tc>
          <w:tcPr>
            <w:tcW w:w="4785" w:type="dxa"/>
          </w:tcPr>
          <w:p w:rsidR="0040569D" w:rsidRPr="00B34903" w:rsidRDefault="0040569D" w:rsidP="00443C66">
            <w:pPr>
              <w:jc w:val="center"/>
              <w:rPr>
                <w:rFonts w:ascii="Times New Roman" w:hAnsi="Times New Roman" w:cs="Times New Roman"/>
                <w:b/>
                <w:sz w:val="24"/>
                <w:szCs w:val="24"/>
              </w:rPr>
            </w:pPr>
            <w:r w:rsidRPr="00B34903">
              <w:rPr>
                <w:rFonts w:ascii="Times New Roman" w:hAnsi="Times New Roman" w:cs="Times New Roman"/>
                <w:b/>
                <w:noProof/>
                <w:sz w:val="24"/>
                <w:szCs w:val="24"/>
              </w:rPr>
              <w:drawing>
                <wp:inline distT="0" distB="0" distL="0" distR="0">
                  <wp:extent cx="1587114" cy="1544530"/>
                  <wp:effectExtent l="19050" t="0" r="0" b="0"/>
                  <wp:docPr id="2" name="Рисунок 1"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7" cstate="print"/>
                          <a:stretch>
                            <a:fillRect/>
                          </a:stretch>
                        </pic:blipFill>
                        <pic:spPr>
                          <a:xfrm>
                            <a:off x="0" y="0"/>
                            <a:ext cx="1587237" cy="1544650"/>
                          </a:xfrm>
                          <a:prstGeom prst="rect">
                            <a:avLst/>
                          </a:prstGeom>
                        </pic:spPr>
                      </pic:pic>
                    </a:graphicData>
                  </a:graphic>
                </wp:inline>
              </w:drawing>
            </w:r>
          </w:p>
        </w:tc>
        <w:tc>
          <w:tcPr>
            <w:tcW w:w="4786" w:type="dxa"/>
          </w:tcPr>
          <w:p w:rsidR="0040569D" w:rsidRPr="00B34903" w:rsidRDefault="00492094" w:rsidP="00B5307D">
            <w:pPr>
              <w:jc w:val="both"/>
              <w:rPr>
                <w:rFonts w:ascii="Times New Roman" w:hAnsi="Times New Roman" w:cs="Times New Roman"/>
                <w:sz w:val="24"/>
                <w:szCs w:val="24"/>
              </w:rPr>
            </w:pPr>
            <w:r w:rsidRPr="00B34903">
              <w:rPr>
                <w:rFonts w:ascii="Times New Roman" w:hAnsi="Times New Roman" w:cs="Times New Roman"/>
                <w:sz w:val="24"/>
                <w:szCs w:val="24"/>
              </w:rPr>
              <w:t>Какая чудесная погода,  весь день буду играть во дворе, качаться на качелях и ловить бабочек!</w:t>
            </w:r>
          </w:p>
        </w:tc>
      </w:tr>
      <w:tr w:rsidR="0040569D" w:rsidRPr="00B34903" w:rsidTr="00443C66">
        <w:trPr>
          <w:trHeight w:val="2258"/>
        </w:trPr>
        <w:tc>
          <w:tcPr>
            <w:tcW w:w="4785" w:type="dxa"/>
          </w:tcPr>
          <w:p w:rsidR="0040569D" w:rsidRPr="00B34903" w:rsidRDefault="0040569D" w:rsidP="00B5307D">
            <w:pPr>
              <w:jc w:val="both"/>
              <w:rPr>
                <w:rFonts w:ascii="Times New Roman" w:hAnsi="Times New Roman" w:cs="Times New Roman"/>
                <w:b/>
                <w:sz w:val="24"/>
                <w:szCs w:val="24"/>
              </w:rPr>
            </w:pPr>
            <w:r w:rsidRPr="00B34903">
              <w:rPr>
                <w:rFonts w:ascii="Times New Roman" w:hAnsi="Times New Roman" w:cs="Times New Roman"/>
                <w:b/>
                <w:noProof/>
                <w:sz w:val="24"/>
                <w:szCs w:val="24"/>
              </w:rPr>
              <w:drawing>
                <wp:inline distT="0" distB="0" distL="0" distR="0">
                  <wp:extent cx="1587114" cy="1587114"/>
                  <wp:effectExtent l="19050" t="0" r="0" b="0"/>
                  <wp:docPr id="3" name="Рисунок 2" descr="030117-menswear-dog-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17-menswear-dog-lead.jpg"/>
                          <pic:cNvPicPr/>
                        </pic:nvPicPr>
                        <pic:blipFill>
                          <a:blip r:embed="rId8" cstate="print"/>
                          <a:stretch>
                            <a:fillRect/>
                          </a:stretch>
                        </pic:blipFill>
                        <pic:spPr>
                          <a:xfrm>
                            <a:off x="0" y="0"/>
                            <a:ext cx="1589287" cy="1589287"/>
                          </a:xfrm>
                          <a:prstGeom prst="rect">
                            <a:avLst/>
                          </a:prstGeom>
                        </pic:spPr>
                      </pic:pic>
                    </a:graphicData>
                  </a:graphic>
                </wp:inline>
              </w:drawing>
            </w:r>
          </w:p>
        </w:tc>
        <w:tc>
          <w:tcPr>
            <w:tcW w:w="4786" w:type="dxa"/>
          </w:tcPr>
          <w:p w:rsidR="0040569D" w:rsidRPr="00B34903" w:rsidRDefault="00492094" w:rsidP="00B5307D">
            <w:pPr>
              <w:jc w:val="both"/>
              <w:rPr>
                <w:rFonts w:ascii="Times New Roman" w:hAnsi="Times New Roman" w:cs="Times New Roman"/>
                <w:sz w:val="24"/>
                <w:szCs w:val="24"/>
              </w:rPr>
            </w:pPr>
            <w:r w:rsidRPr="00B34903">
              <w:rPr>
                <w:rFonts w:ascii="Times New Roman" w:hAnsi="Times New Roman" w:cs="Times New Roman"/>
                <w:sz w:val="24"/>
                <w:szCs w:val="24"/>
              </w:rPr>
              <w:t>Всех кошек в нашем районе я напугал еще вчера.</w:t>
            </w:r>
          </w:p>
        </w:tc>
      </w:tr>
      <w:tr w:rsidR="0040569D" w:rsidRPr="00B34903" w:rsidTr="00443C66">
        <w:trPr>
          <w:trHeight w:val="2119"/>
        </w:trPr>
        <w:tc>
          <w:tcPr>
            <w:tcW w:w="4785" w:type="dxa"/>
          </w:tcPr>
          <w:p w:rsidR="0040569D" w:rsidRPr="00B34903" w:rsidRDefault="0040569D" w:rsidP="00B5307D">
            <w:pPr>
              <w:jc w:val="both"/>
              <w:rPr>
                <w:rFonts w:ascii="Times New Roman" w:hAnsi="Times New Roman" w:cs="Times New Roman"/>
                <w:b/>
                <w:sz w:val="24"/>
                <w:szCs w:val="24"/>
              </w:rPr>
            </w:pPr>
            <w:r w:rsidRPr="00B34903">
              <w:rPr>
                <w:rFonts w:ascii="Times New Roman" w:hAnsi="Times New Roman" w:cs="Times New Roman"/>
                <w:b/>
                <w:noProof/>
                <w:sz w:val="24"/>
                <w:szCs w:val="24"/>
              </w:rPr>
              <w:lastRenderedPageBreak/>
              <w:drawing>
                <wp:inline distT="0" distB="0" distL="0" distR="0">
                  <wp:extent cx="990982" cy="1916264"/>
                  <wp:effectExtent l="0" t="0" r="0" b="0"/>
                  <wp:docPr id="4" name="Рисунок 3" descr="121339637___________R_O_0010__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39637___________R_O_0010__4_.png"/>
                          <pic:cNvPicPr/>
                        </pic:nvPicPr>
                        <pic:blipFill>
                          <a:blip r:embed="rId9" cstate="print"/>
                          <a:stretch>
                            <a:fillRect/>
                          </a:stretch>
                        </pic:blipFill>
                        <pic:spPr>
                          <a:xfrm>
                            <a:off x="0" y="0"/>
                            <a:ext cx="994418" cy="1922908"/>
                          </a:xfrm>
                          <a:prstGeom prst="rect">
                            <a:avLst/>
                          </a:prstGeom>
                        </pic:spPr>
                      </pic:pic>
                    </a:graphicData>
                  </a:graphic>
                </wp:inline>
              </w:drawing>
            </w:r>
          </w:p>
        </w:tc>
        <w:tc>
          <w:tcPr>
            <w:tcW w:w="4786" w:type="dxa"/>
          </w:tcPr>
          <w:p w:rsidR="0040569D" w:rsidRPr="00B34903" w:rsidRDefault="00492094" w:rsidP="00B5307D">
            <w:pPr>
              <w:jc w:val="both"/>
              <w:rPr>
                <w:rFonts w:ascii="Times New Roman" w:hAnsi="Times New Roman" w:cs="Times New Roman"/>
                <w:sz w:val="24"/>
                <w:szCs w:val="24"/>
              </w:rPr>
            </w:pPr>
            <w:r w:rsidRPr="00B34903">
              <w:rPr>
                <w:rFonts w:ascii="Times New Roman" w:hAnsi="Times New Roman" w:cs="Times New Roman"/>
                <w:sz w:val="24"/>
                <w:szCs w:val="24"/>
              </w:rPr>
              <w:t xml:space="preserve">Я не пойду на поляну, вчера я видел там волка! </w:t>
            </w:r>
            <w:proofErr w:type="gramStart"/>
            <w:r w:rsidRPr="00B34903">
              <w:rPr>
                <w:rFonts w:ascii="Times New Roman" w:hAnsi="Times New Roman" w:cs="Times New Roman"/>
                <w:sz w:val="24"/>
                <w:szCs w:val="24"/>
              </w:rPr>
              <w:t>Думаю</w:t>
            </w:r>
            <w:proofErr w:type="gramEnd"/>
            <w:r w:rsidRPr="00B34903">
              <w:rPr>
                <w:rFonts w:ascii="Times New Roman" w:hAnsi="Times New Roman" w:cs="Times New Roman"/>
                <w:sz w:val="24"/>
                <w:szCs w:val="24"/>
              </w:rPr>
              <w:t xml:space="preserve"> он все еще там!</w:t>
            </w:r>
          </w:p>
        </w:tc>
      </w:tr>
      <w:tr w:rsidR="0040569D" w:rsidRPr="00B34903" w:rsidTr="00443C66">
        <w:trPr>
          <w:trHeight w:val="2531"/>
        </w:trPr>
        <w:tc>
          <w:tcPr>
            <w:tcW w:w="4785" w:type="dxa"/>
          </w:tcPr>
          <w:p w:rsidR="0040569D" w:rsidRPr="00B34903" w:rsidRDefault="0040569D" w:rsidP="00B5307D">
            <w:pPr>
              <w:jc w:val="both"/>
              <w:rPr>
                <w:rFonts w:ascii="Times New Roman" w:hAnsi="Times New Roman" w:cs="Times New Roman"/>
                <w:b/>
                <w:sz w:val="24"/>
                <w:szCs w:val="24"/>
              </w:rPr>
            </w:pPr>
            <w:r w:rsidRPr="00B34903">
              <w:rPr>
                <w:rFonts w:ascii="Times New Roman" w:hAnsi="Times New Roman" w:cs="Times New Roman"/>
                <w:b/>
                <w:noProof/>
                <w:sz w:val="24"/>
                <w:szCs w:val="24"/>
              </w:rPr>
              <w:drawing>
                <wp:inline distT="0" distB="0" distL="0" distR="0">
                  <wp:extent cx="1658041" cy="1658041"/>
                  <wp:effectExtent l="19050" t="0" r="0" b="0"/>
                  <wp:docPr id="5" name="Рисунок 4" descr="49878903777_7e1dd949af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78903777_7e1dd949af_c.jpg"/>
                          <pic:cNvPicPr/>
                        </pic:nvPicPr>
                        <pic:blipFill>
                          <a:blip r:embed="rId10" cstate="print"/>
                          <a:stretch>
                            <a:fillRect/>
                          </a:stretch>
                        </pic:blipFill>
                        <pic:spPr>
                          <a:xfrm>
                            <a:off x="0" y="0"/>
                            <a:ext cx="1660278" cy="1660278"/>
                          </a:xfrm>
                          <a:prstGeom prst="rect">
                            <a:avLst/>
                          </a:prstGeom>
                        </pic:spPr>
                      </pic:pic>
                    </a:graphicData>
                  </a:graphic>
                </wp:inline>
              </w:drawing>
            </w:r>
          </w:p>
        </w:tc>
        <w:tc>
          <w:tcPr>
            <w:tcW w:w="4786" w:type="dxa"/>
          </w:tcPr>
          <w:p w:rsidR="0040569D" w:rsidRPr="00B34903" w:rsidRDefault="00492094" w:rsidP="00B5307D">
            <w:pPr>
              <w:jc w:val="both"/>
              <w:rPr>
                <w:rFonts w:ascii="Times New Roman" w:hAnsi="Times New Roman" w:cs="Times New Roman"/>
                <w:sz w:val="24"/>
                <w:szCs w:val="24"/>
              </w:rPr>
            </w:pPr>
            <w:r w:rsidRPr="00B34903">
              <w:rPr>
                <w:rFonts w:ascii="Times New Roman" w:hAnsi="Times New Roman" w:cs="Times New Roman"/>
                <w:sz w:val="24"/>
                <w:szCs w:val="24"/>
              </w:rPr>
              <w:t>После обеда обязательно нужно поспать, чтобы набраться сил!</w:t>
            </w:r>
          </w:p>
        </w:tc>
      </w:tr>
      <w:tr w:rsidR="0040569D" w:rsidRPr="00B34903" w:rsidTr="00443C66">
        <w:trPr>
          <w:trHeight w:val="2328"/>
        </w:trPr>
        <w:tc>
          <w:tcPr>
            <w:tcW w:w="4785" w:type="dxa"/>
          </w:tcPr>
          <w:p w:rsidR="006B7D1C" w:rsidRPr="00B34903" w:rsidRDefault="006B7D1C" w:rsidP="00B5307D">
            <w:pPr>
              <w:jc w:val="both"/>
              <w:rPr>
                <w:rFonts w:ascii="Times New Roman" w:hAnsi="Times New Roman" w:cs="Times New Roman"/>
                <w:b/>
                <w:noProof/>
                <w:sz w:val="24"/>
                <w:szCs w:val="24"/>
              </w:rPr>
            </w:pPr>
          </w:p>
          <w:p w:rsidR="0040569D" w:rsidRPr="00B34903" w:rsidRDefault="0040569D" w:rsidP="00B5307D">
            <w:pPr>
              <w:jc w:val="both"/>
              <w:rPr>
                <w:rFonts w:ascii="Times New Roman" w:hAnsi="Times New Roman" w:cs="Times New Roman"/>
                <w:b/>
                <w:sz w:val="24"/>
                <w:szCs w:val="24"/>
              </w:rPr>
            </w:pPr>
            <w:r w:rsidRPr="00B34903">
              <w:rPr>
                <w:rFonts w:ascii="Times New Roman" w:hAnsi="Times New Roman" w:cs="Times New Roman"/>
                <w:b/>
                <w:noProof/>
                <w:sz w:val="24"/>
                <w:szCs w:val="24"/>
              </w:rPr>
              <w:drawing>
                <wp:inline distT="0" distB="0" distL="0" distR="0">
                  <wp:extent cx="1656611" cy="1137037"/>
                  <wp:effectExtent l="19050" t="0" r="739" b="0"/>
                  <wp:docPr id="6" name="Рисунок 5" descr="img_56e66000c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e66000c5602.jpg"/>
                          <pic:cNvPicPr/>
                        </pic:nvPicPr>
                        <pic:blipFill>
                          <a:blip r:embed="rId11" cstate="print"/>
                          <a:stretch>
                            <a:fillRect/>
                          </a:stretch>
                        </pic:blipFill>
                        <pic:spPr>
                          <a:xfrm>
                            <a:off x="0" y="0"/>
                            <a:ext cx="1658808" cy="1138545"/>
                          </a:xfrm>
                          <a:prstGeom prst="rect">
                            <a:avLst/>
                          </a:prstGeom>
                        </pic:spPr>
                      </pic:pic>
                    </a:graphicData>
                  </a:graphic>
                </wp:inline>
              </w:drawing>
            </w:r>
          </w:p>
        </w:tc>
        <w:tc>
          <w:tcPr>
            <w:tcW w:w="4786" w:type="dxa"/>
          </w:tcPr>
          <w:p w:rsidR="0040569D" w:rsidRPr="00B34903" w:rsidRDefault="00492094" w:rsidP="00B5307D">
            <w:pPr>
              <w:jc w:val="both"/>
              <w:rPr>
                <w:rFonts w:ascii="Times New Roman" w:hAnsi="Times New Roman" w:cs="Times New Roman"/>
                <w:sz w:val="24"/>
                <w:szCs w:val="24"/>
              </w:rPr>
            </w:pPr>
            <w:r w:rsidRPr="00B34903">
              <w:rPr>
                <w:rFonts w:ascii="Times New Roman" w:hAnsi="Times New Roman" w:cs="Times New Roman"/>
                <w:sz w:val="24"/>
                <w:szCs w:val="24"/>
              </w:rPr>
              <w:t>Нужно найти несколько соломинок, чтобы перейти через эту лужу.</w:t>
            </w:r>
          </w:p>
        </w:tc>
      </w:tr>
      <w:tr w:rsidR="0040569D" w:rsidRPr="00B34903" w:rsidTr="00443C66">
        <w:trPr>
          <w:trHeight w:val="2532"/>
        </w:trPr>
        <w:tc>
          <w:tcPr>
            <w:tcW w:w="4785" w:type="dxa"/>
          </w:tcPr>
          <w:p w:rsidR="0040569D" w:rsidRPr="00B34903" w:rsidRDefault="0040569D" w:rsidP="00B5307D">
            <w:pPr>
              <w:jc w:val="both"/>
              <w:rPr>
                <w:rFonts w:ascii="Times New Roman" w:hAnsi="Times New Roman" w:cs="Times New Roman"/>
                <w:b/>
                <w:sz w:val="24"/>
                <w:szCs w:val="24"/>
              </w:rPr>
            </w:pPr>
            <w:r w:rsidRPr="00B34903">
              <w:rPr>
                <w:rFonts w:ascii="Times New Roman" w:hAnsi="Times New Roman" w:cs="Times New Roman"/>
                <w:b/>
                <w:noProof/>
                <w:sz w:val="24"/>
                <w:szCs w:val="24"/>
              </w:rPr>
              <w:drawing>
                <wp:inline distT="0" distB="0" distL="0" distR="0">
                  <wp:extent cx="2487962" cy="1399429"/>
                  <wp:effectExtent l="19050" t="0" r="7588" b="0"/>
                  <wp:docPr id="7" name="Рисунок 6" descr="maxresdefa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1.jpg"/>
                          <pic:cNvPicPr/>
                        </pic:nvPicPr>
                        <pic:blipFill>
                          <a:blip r:embed="rId12" cstate="print"/>
                          <a:stretch>
                            <a:fillRect/>
                          </a:stretch>
                        </pic:blipFill>
                        <pic:spPr>
                          <a:xfrm>
                            <a:off x="0" y="0"/>
                            <a:ext cx="2489321" cy="1400193"/>
                          </a:xfrm>
                          <a:prstGeom prst="rect">
                            <a:avLst/>
                          </a:prstGeom>
                        </pic:spPr>
                      </pic:pic>
                    </a:graphicData>
                  </a:graphic>
                </wp:inline>
              </w:drawing>
            </w:r>
          </w:p>
        </w:tc>
        <w:tc>
          <w:tcPr>
            <w:tcW w:w="4786" w:type="dxa"/>
          </w:tcPr>
          <w:p w:rsidR="0040569D" w:rsidRPr="00B34903" w:rsidRDefault="00492094" w:rsidP="00B5307D">
            <w:pPr>
              <w:jc w:val="both"/>
              <w:rPr>
                <w:rFonts w:ascii="Times New Roman" w:hAnsi="Times New Roman" w:cs="Times New Roman"/>
                <w:sz w:val="24"/>
                <w:szCs w:val="24"/>
              </w:rPr>
            </w:pPr>
            <w:r w:rsidRPr="00B34903">
              <w:rPr>
                <w:rFonts w:ascii="Times New Roman" w:hAnsi="Times New Roman" w:cs="Times New Roman"/>
                <w:sz w:val="24"/>
                <w:szCs w:val="24"/>
              </w:rPr>
              <w:t>Кто залез в мою берлогу! Я только вчера навёл там порядок!</w:t>
            </w:r>
          </w:p>
        </w:tc>
      </w:tr>
      <w:tr w:rsidR="00492094" w:rsidRPr="00B34903" w:rsidTr="00793521">
        <w:trPr>
          <w:trHeight w:val="1975"/>
        </w:trPr>
        <w:tc>
          <w:tcPr>
            <w:tcW w:w="4785" w:type="dxa"/>
          </w:tcPr>
          <w:p w:rsidR="00492094" w:rsidRPr="00B34903" w:rsidRDefault="00492094" w:rsidP="00443C66">
            <w:pPr>
              <w:jc w:val="center"/>
              <w:rPr>
                <w:rFonts w:ascii="Times New Roman" w:hAnsi="Times New Roman" w:cs="Times New Roman"/>
                <w:b/>
                <w:noProof/>
                <w:sz w:val="24"/>
                <w:szCs w:val="24"/>
              </w:rPr>
            </w:pPr>
            <w:r w:rsidRPr="00B34903">
              <w:rPr>
                <w:rFonts w:ascii="Times New Roman" w:hAnsi="Times New Roman" w:cs="Times New Roman"/>
                <w:b/>
                <w:noProof/>
                <w:sz w:val="24"/>
                <w:szCs w:val="24"/>
              </w:rPr>
              <w:drawing>
                <wp:inline distT="0" distB="0" distL="0" distR="0">
                  <wp:extent cx="1927278" cy="1916264"/>
                  <wp:effectExtent l="19050" t="0" r="0" b="0"/>
                  <wp:docPr id="8" name="Рисунок 7" descr="rastroeniko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roenikot12.jpg"/>
                          <pic:cNvPicPr/>
                        </pic:nvPicPr>
                        <pic:blipFill>
                          <a:blip r:embed="rId13" cstate="print"/>
                          <a:stretch>
                            <a:fillRect/>
                          </a:stretch>
                        </pic:blipFill>
                        <pic:spPr>
                          <a:xfrm>
                            <a:off x="0" y="0"/>
                            <a:ext cx="1930502" cy="1919469"/>
                          </a:xfrm>
                          <a:prstGeom prst="rect">
                            <a:avLst/>
                          </a:prstGeom>
                        </pic:spPr>
                      </pic:pic>
                    </a:graphicData>
                  </a:graphic>
                </wp:inline>
              </w:drawing>
            </w:r>
          </w:p>
        </w:tc>
        <w:tc>
          <w:tcPr>
            <w:tcW w:w="4786" w:type="dxa"/>
          </w:tcPr>
          <w:p w:rsidR="00492094" w:rsidRPr="00B34903" w:rsidRDefault="00492094" w:rsidP="00B5307D">
            <w:pPr>
              <w:jc w:val="both"/>
              <w:rPr>
                <w:rFonts w:ascii="Times New Roman" w:hAnsi="Times New Roman" w:cs="Times New Roman"/>
                <w:sz w:val="24"/>
                <w:szCs w:val="24"/>
              </w:rPr>
            </w:pPr>
            <w:r w:rsidRPr="00B34903">
              <w:rPr>
                <w:rFonts w:ascii="Times New Roman" w:hAnsi="Times New Roman" w:cs="Times New Roman"/>
                <w:sz w:val="24"/>
                <w:szCs w:val="24"/>
              </w:rPr>
              <w:t>Кто-то съел все рыбные консервы, о которых я мечтал весь день!</w:t>
            </w:r>
          </w:p>
        </w:tc>
      </w:tr>
    </w:tbl>
    <w:p w:rsidR="00793521" w:rsidRPr="00B34903" w:rsidRDefault="00793521" w:rsidP="00793521">
      <w:pPr>
        <w:spacing w:after="0" w:line="240" w:lineRule="auto"/>
        <w:jc w:val="both"/>
        <w:rPr>
          <w:rFonts w:ascii="Times New Roman" w:hAnsi="Times New Roman" w:cs="Times New Roman"/>
          <w:b/>
          <w:sz w:val="24"/>
          <w:szCs w:val="24"/>
        </w:rPr>
      </w:pPr>
    </w:p>
    <w:p w:rsidR="00C5327A" w:rsidRPr="00B34903" w:rsidRDefault="00C5327A" w:rsidP="00C5327A">
      <w:pPr>
        <w:spacing w:after="0" w:line="240" w:lineRule="auto"/>
        <w:jc w:val="right"/>
        <w:rPr>
          <w:rFonts w:ascii="Times New Roman" w:hAnsi="Times New Roman" w:cs="Times New Roman"/>
          <w:b/>
          <w:sz w:val="24"/>
          <w:szCs w:val="24"/>
        </w:rPr>
      </w:pPr>
    </w:p>
    <w:p w:rsidR="00443C66" w:rsidRDefault="00443C66" w:rsidP="00793521">
      <w:pPr>
        <w:spacing w:after="0" w:line="240" w:lineRule="auto"/>
        <w:jc w:val="both"/>
        <w:rPr>
          <w:rFonts w:ascii="Times New Roman" w:hAnsi="Times New Roman" w:cs="Times New Roman"/>
          <w:b/>
          <w:sz w:val="24"/>
          <w:szCs w:val="24"/>
        </w:rPr>
      </w:pPr>
    </w:p>
    <w:p w:rsidR="00443C66" w:rsidRDefault="00443C66" w:rsidP="00793521">
      <w:pPr>
        <w:spacing w:after="0" w:line="240" w:lineRule="auto"/>
        <w:jc w:val="both"/>
        <w:rPr>
          <w:rFonts w:ascii="Times New Roman" w:hAnsi="Times New Roman" w:cs="Times New Roman"/>
          <w:b/>
          <w:sz w:val="24"/>
          <w:szCs w:val="24"/>
        </w:rPr>
      </w:pPr>
    </w:p>
    <w:p w:rsidR="00443C66" w:rsidRDefault="00443C66" w:rsidP="00793521">
      <w:pPr>
        <w:spacing w:after="0" w:line="240" w:lineRule="auto"/>
        <w:jc w:val="both"/>
        <w:rPr>
          <w:rFonts w:ascii="Times New Roman" w:hAnsi="Times New Roman" w:cs="Times New Roman"/>
          <w:b/>
          <w:sz w:val="24"/>
          <w:szCs w:val="24"/>
        </w:rPr>
      </w:pPr>
    </w:p>
    <w:p w:rsidR="00793521" w:rsidRPr="00B34903" w:rsidRDefault="00793521" w:rsidP="00793521">
      <w:pPr>
        <w:spacing w:after="0" w:line="240" w:lineRule="auto"/>
        <w:jc w:val="both"/>
        <w:rPr>
          <w:rFonts w:ascii="Times New Roman" w:hAnsi="Times New Roman" w:cs="Times New Roman"/>
          <w:b/>
          <w:sz w:val="24"/>
          <w:szCs w:val="24"/>
        </w:rPr>
      </w:pPr>
      <w:r w:rsidRPr="00B34903">
        <w:rPr>
          <w:rFonts w:ascii="Times New Roman" w:hAnsi="Times New Roman" w:cs="Times New Roman"/>
          <w:b/>
          <w:sz w:val="24"/>
          <w:szCs w:val="24"/>
        </w:rPr>
        <w:lastRenderedPageBreak/>
        <w:t>К игре «Весело — грустно, медленно — быстро, громко — тихо»</w:t>
      </w:r>
    </w:p>
    <w:p w:rsidR="00793521" w:rsidRPr="00B34903" w:rsidRDefault="00793521" w:rsidP="00793521">
      <w:pPr>
        <w:spacing w:after="0" w:line="240" w:lineRule="auto"/>
        <w:jc w:val="both"/>
        <w:rPr>
          <w:rFonts w:ascii="Times New Roman" w:hAnsi="Times New Roman" w:cs="Times New Roman"/>
          <w:b/>
          <w:sz w:val="24"/>
          <w:szCs w:val="24"/>
        </w:rPr>
      </w:pPr>
    </w:p>
    <w:tbl>
      <w:tblPr>
        <w:tblStyle w:val="a7"/>
        <w:tblW w:w="0" w:type="auto"/>
        <w:tblLook w:val="04A0"/>
      </w:tblPr>
      <w:tblGrid>
        <w:gridCol w:w="3190"/>
        <w:gridCol w:w="1595"/>
        <w:gridCol w:w="1595"/>
        <w:gridCol w:w="3191"/>
      </w:tblGrid>
      <w:tr w:rsidR="00ED7A50" w:rsidRPr="00B34903" w:rsidTr="00ED7A50">
        <w:trPr>
          <w:trHeight w:val="3812"/>
        </w:trPr>
        <w:tc>
          <w:tcPr>
            <w:tcW w:w="3190" w:type="dxa"/>
          </w:tcPr>
          <w:p w:rsidR="00ED7A50" w:rsidRPr="00B34903" w:rsidRDefault="00ED7A50" w:rsidP="00C5327A">
            <w:pPr>
              <w:jc w:val="center"/>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1441836" cy="2162755"/>
                  <wp:effectExtent l="19050" t="0" r="5964" b="0"/>
                  <wp:docPr id="40" name="Рисунок 8" descr="C:\Users\связной\Desktop\Знайки\Дид.материал\эмоции - грибы\1492822-af23224114cf41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язной\Desktop\Знайки\Дид.материал\эмоции - грибы\1492822-af23224114cf41b6.png"/>
                          <pic:cNvPicPr>
                            <a:picLocks noChangeAspect="1" noChangeArrowheads="1"/>
                          </pic:cNvPicPr>
                        </pic:nvPicPr>
                        <pic:blipFill>
                          <a:blip r:embed="rId1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715" cy="2167073"/>
                          </a:xfrm>
                          <a:prstGeom prst="rect">
                            <a:avLst/>
                          </a:prstGeom>
                          <a:noFill/>
                          <a:ln>
                            <a:noFill/>
                          </a:ln>
                        </pic:spPr>
                      </pic:pic>
                    </a:graphicData>
                  </a:graphic>
                </wp:inline>
              </w:drawing>
            </w:r>
          </w:p>
        </w:tc>
        <w:tc>
          <w:tcPr>
            <w:tcW w:w="3190" w:type="dxa"/>
            <w:gridSpan w:val="2"/>
          </w:tcPr>
          <w:p w:rsidR="00ED7A50" w:rsidRPr="00B34903" w:rsidRDefault="00ED7A50" w:rsidP="00C5327A">
            <w:pPr>
              <w:jc w:val="center"/>
              <w:rPr>
                <w:rFonts w:ascii="Times New Roman" w:hAnsi="Times New Roman" w:cs="Times New Roman"/>
                <w:b/>
                <w:sz w:val="24"/>
                <w:szCs w:val="24"/>
              </w:rPr>
            </w:pPr>
            <w:bookmarkStart w:id="0" w:name="_GoBack"/>
            <w:r w:rsidRPr="00B34903">
              <w:rPr>
                <w:rFonts w:ascii="Times New Roman" w:hAnsi="Times New Roman" w:cs="Times New Roman"/>
                <w:b/>
                <w:sz w:val="24"/>
                <w:szCs w:val="24"/>
              </w:rPr>
              <w:drawing>
                <wp:inline distT="0" distB="0" distL="0" distR="0">
                  <wp:extent cx="1441837" cy="2162755"/>
                  <wp:effectExtent l="19050" t="0" r="5963" b="0"/>
                  <wp:docPr id="28" name="Рисунок 1" descr="C:\Users\связной\Desktop\Знайки\Дид.материал\эмоции - грибы\1492729-73f8b94909c9c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язной\Desktop\Знайки\Дид.материал\эмоции - грибы\1492729-73f8b94909c9cc80.png"/>
                          <pic:cNvPicPr>
                            <a:picLocks noChangeAspect="1" noChangeArrowheads="1"/>
                          </pic:cNvPicPr>
                        </pic:nvPicPr>
                        <pic:blipFill>
                          <a:blip r:embed="rId1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441677" cy="2162515"/>
                          </a:xfrm>
                          <a:prstGeom prst="rect">
                            <a:avLst/>
                          </a:prstGeom>
                          <a:noFill/>
                          <a:ln>
                            <a:noFill/>
                          </a:ln>
                        </pic:spPr>
                      </pic:pic>
                    </a:graphicData>
                  </a:graphic>
                </wp:inline>
              </w:drawing>
            </w:r>
            <w:bookmarkEnd w:id="0"/>
          </w:p>
        </w:tc>
        <w:tc>
          <w:tcPr>
            <w:tcW w:w="3191" w:type="dxa"/>
          </w:tcPr>
          <w:p w:rsidR="00ED7A50" w:rsidRPr="00B34903" w:rsidRDefault="00ED7A50" w:rsidP="00ED7A50">
            <w:pPr>
              <w:jc w:val="center"/>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1410030" cy="2115047"/>
                  <wp:effectExtent l="19050" t="0" r="0" b="0"/>
                  <wp:docPr id="29" name="Рисунок 2" descr="C:\Users\связной\Desktop\Знайки\Дид.материал\эмоции - грибы\1492745-2068d81f85ec3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язной\Desktop\Знайки\Дид.материал\эмоции - грибы\1492745-2068d81f85ec36a6.png"/>
                          <pic:cNvPicPr>
                            <a:picLocks noChangeAspect="1" noChangeArrowheads="1"/>
                          </pic:cNvPicPr>
                        </pic:nvPicPr>
                        <pic:blipFill>
                          <a:blip r:embed="rId1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1758" cy="2117639"/>
                          </a:xfrm>
                          <a:prstGeom prst="rect">
                            <a:avLst/>
                          </a:prstGeom>
                          <a:noFill/>
                          <a:ln>
                            <a:noFill/>
                          </a:ln>
                        </pic:spPr>
                      </pic:pic>
                    </a:graphicData>
                  </a:graphic>
                </wp:inline>
              </w:drawing>
            </w:r>
          </w:p>
        </w:tc>
      </w:tr>
      <w:tr w:rsidR="00ED7A50" w:rsidRPr="00B34903" w:rsidTr="00ED7A50">
        <w:trPr>
          <w:trHeight w:val="3812"/>
        </w:trPr>
        <w:tc>
          <w:tcPr>
            <w:tcW w:w="3190" w:type="dxa"/>
          </w:tcPr>
          <w:p w:rsidR="00ED7A50" w:rsidRPr="00B34903" w:rsidRDefault="00ED7A50" w:rsidP="00ED7A50">
            <w:pPr>
              <w:jc w:val="center"/>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1436039" cy="2154060"/>
                  <wp:effectExtent l="19050" t="0" r="0" b="0"/>
                  <wp:docPr id="38" name="Рисунок 7" descr="C:\Users\связной\Desktop\Знайки\Дид.материал\эмоции - грибы\1492809-198190e6c9ed6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язной\Desktop\Знайки\Дид.материал\эмоции - грибы\1492809-198190e6c9ed610b.png"/>
                          <pic:cNvPicPr>
                            <a:picLocks noChangeAspect="1" noChangeArrowheads="1"/>
                          </pic:cNvPicPr>
                        </pic:nvPicPr>
                        <pic:blipFill>
                          <a:blip r:embed="rId1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3818" cy="2165729"/>
                          </a:xfrm>
                          <a:prstGeom prst="rect">
                            <a:avLst/>
                          </a:prstGeom>
                          <a:noFill/>
                          <a:ln>
                            <a:noFill/>
                          </a:ln>
                        </pic:spPr>
                      </pic:pic>
                    </a:graphicData>
                  </a:graphic>
                </wp:inline>
              </w:drawing>
            </w:r>
          </w:p>
        </w:tc>
        <w:tc>
          <w:tcPr>
            <w:tcW w:w="3190" w:type="dxa"/>
            <w:gridSpan w:val="2"/>
          </w:tcPr>
          <w:p w:rsidR="00ED7A50" w:rsidRPr="00B34903" w:rsidRDefault="00ED7A50" w:rsidP="00ED7A50">
            <w:pPr>
              <w:jc w:val="center"/>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1436535" cy="2154803"/>
                  <wp:effectExtent l="19050" t="0" r="0" b="0"/>
                  <wp:docPr id="30" name="Рисунок 3" descr="C:\Users\связной\Desktop\Знайки\Дид.материал\эмоции - грибы\1492762-50b72b0d58ccf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язной\Desktop\Знайки\Дид.материал\эмоции - грибы\1492762-50b72b0d58ccf1aa.png"/>
                          <pic:cNvPicPr>
                            <a:picLocks noChangeAspect="1" noChangeArrowheads="1"/>
                          </pic:cNvPicPr>
                        </pic:nvPicPr>
                        <pic:blipFill>
                          <a:blip r:embed="rId1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825" cy="2173238"/>
                          </a:xfrm>
                          <a:prstGeom prst="rect">
                            <a:avLst/>
                          </a:prstGeom>
                          <a:noFill/>
                          <a:ln>
                            <a:noFill/>
                          </a:ln>
                        </pic:spPr>
                      </pic:pic>
                    </a:graphicData>
                  </a:graphic>
                </wp:inline>
              </w:drawing>
            </w:r>
          </w:p>
        </w:tc>
        <w:tc>
          <w:tcPr>
            <w:tcW w:w="3191" w:type="dxa"/>
          </w:tcPr>
          <w:p w:rsidR="00ED7A50" w:rsidRPr="00B34903" w:rsidRDefault="00ED7A50" w:rsidP="00ED7A50">
            <w:pPr>
              <w:jc w:val="center"/>
              <w:rPr>
                <w:rFonts w:ascii="Times New Roman" w:hAnsi="Times New Roman" w:cs="Times New Roman"/>
                <w:b/>
                <w:sz w:val="24"/>
                <w:szCs w:val="24"/>
              </w:rPr>
            </w:pPr>
          </w:p>
          <w:p w:rsidR="00ED7A50" w:rsidRPr="00B34903" w:rsidRDefault="00ED7A50" w:rsidP="00ED7A50">
            <w:pPr>
              <w:jc w:val="center"/>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1318767" cy="2027582"/>
                  <wp:effectExtent l="19050" t="0" r="0" b="0"/>
                  <wp:docPr id="31" name="Рисунок 4" descr="C:\Users\связной\Desktop\Знайки\Дид.материал\эмоции - грибы\1492772-97c2ca2753fe7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язной\Desktop\Знайки\Дид.материал\эмоции - грибы\1492772-97c2ca2753fe73e4.png"/>
                          <pic:cNvPicPr>
                            <a:picLocks noChangeAspect="1" noChangeArrowheads="1"/>
                          </pic:cNvPicPr>
                        </pic:nvPicPr>
                        <pic:blipFill>
                          <a:blip r:embed="rId1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505" cy="2034866"/>
                          </a:xfrm>
                          <a:prstGeom prst="rect">
                            <a:avLst/>
                          </a:prstGeom>
                          <a:noFill/>
                          <a:ln>
                            <a:noFill/>
                          </a:ln>
                        </pic:spPr>
                      </pic:pic>
                    </a:graphicData>
                  </a:graphic>
                </wp:inline>
              </w:drawing>
            </w:r>
          </w:p>
          <w:p w:rsidR="00ED7A50" w:rsidRPr="00B34903" w:rsidRDefault="00ED7A50" w:rsidP="00ED7A50">
            <w:pPr>
              <w:jc w:val="center"/>
              <w:rPr>
                <w:rFonts w:ascii="Times New Roman" w:hAnsi="Times New Roman" w:cs="Times New Roman"/>
                <w:b/>
                <w:sz w:val="24"/>
                <w:szCs w:val="24"/>
              </w:rPr>
            </w:pPr>
          </w:p>
        </w:tc>
      </w:tr>
      <w:tr w:rsidR="00ED7A50" w:rsidRPr="00B34903" w:rsidTr="00ED7A50">
        <w:trPr>
          <w:trHeight w:val="3812"/>
        </w:trPr>
        <w:tc>
          <w:tcPr>
            <w:tcW w:w="3190" w:type="dxa"/>
          </w:tcPr>
          <w:p w:rsidR="00ED7A50" w:rsidRPr="00B34903" w:rsidRDefault="00ED7A50" w:rsidP="00ED7A50">
            <w:pPr>
              <w:jc w:val="center"/>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1335818" cy="2003728"/>
                  <wp:effectExtent l="19050" t="0" r="0" b="0"/>
                  <wp:docPr id="39" name="Рисунок 8" descr="C:\Users\связной\Desktop\Знайки\Дид.материал\эмоции - грибы\1492822-af23224114cf41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язной\Desktop\Знайки\Дид.материал\эмоции - грибы\1492822-af23224114cf41b6.png"/>
                          <pic:cNvPicPr>
                            <a:picLocks noChangeAspect="1" noChangeArrowheads="1"/>
                          </pic:cNvPicPr>
                        </pic:nvPicPr>
                        <pic:blipFill>
                          <a:blip r:embed="rId1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8485" cy="2007729"/>
                          </a:xfrm>
                          <a:prstGeom prst="rect">
                            <a:avLst/>
                          </a:prstGeom>
                          <a:noFill/>
                          <a:ln>
                            <a:noFill/>
                          </a:ln>
                        </pic:spPr>
                      </pic:pic>
                    </a:graphicData>
                  </a:graphic>
                </wp:inline>
              </w:drawing>
            </w:r>
          </w:p>
        </w:tc>
        <w:tc>
          <w:tcPr>
            <w:tcW w:w="3190" w:type="dxa"/>
            <w:gridSpan w:val="2"/>
          </w:tcPr>
          <w:p w:rsidR="00ED7A50" w:rsidRPr="00B34903" w:rsidRDefault="00ED7A50" w:rsidP="00ED7A50">
            <w:pPr>
              <w:jc w:val="center"/>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1335817" cy="2003728"/>
                  <wp:effectExtent l="19050" t="0" r="0" b="0"/>
                  <wp:docPr id="32" name="Рисунок 5" descr="C:\Users\связной\Desktop\Знайки\Дид.материал\эмоции - грибы\1492783-8316173f577848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язной\Desktop\Знайки\Дид.материал\эмоции - грибы\1492783-8316173f577848ee.png"/>
                          <pic:cNvPicPr>
                            <a:picLocks noChangeAspect="1" noChangeArrowheads="1"/>
                          </pic:cNvPicPr>
                        </pic:nvPicPr>
                        <pic:blipFill>
                          <a:blip r:embed="rId2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451" cy="2016679"/>
                          </a:xfrm>
                          <a:prstGeom prst="rect">
                            <a:avLst/>
                          </a:prstGeom>
                          <a:noFill/>
                          <a:ln>
                            <a:noFill/>
                          </a:ln>
                        </pic:spPr>
                      </pic:pic>
                    </a:graphicData>
                  </a:graphic>
                </wp:inline>
              </w:drawing>
            </w:r>
          </w:p>
        </w:tc>
        <w:tc>
          <w:tcPr>
            <w:tcW w:w="3191" w:type="dxa"/>
          </w:tcPr>
          <w:p w:rsidR="00ED7A50" w:rsidRPr="00B34903" w:rsidRDefault="00ED7A50" w:rsidP="00ED7A50">
            <w:pPr>
              <w:jc w:val="center"/>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1335818" cy="2003728"/>
                  <wp:effectExtent l="19050" t="0" r="0" b="0"/>
                  <wp:docPr id="33" name="Рисунок 6" descr="C:\Users\связной\Desktop\Знайки\Дид.материал\эмоции - грибы\1492793-1a4c852870ee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язной\Desktop\Знайки\Дид.материал\эмоции - грибы\1492793-1a4c852870eee360.png"/>
                          <pic:cNvPicPr>
                            <a:picLocks noChangeAspect="1" noChangeArrowheads="1"/>
                          </pic:cNvPicPr>
                        </pic:nvPicPr>
                        <pic:blipFill>
                          <a:blip r:embed="rId2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340460" cy="2010690"/>
                          </a:xfrm>
                          <a:prstGeom prst="rect">
                            <a:avLst/>
                          </a:prstGeom>
                          <a:noFill/>
                          <a:ln>
                            <a:noFill/>
                          </a:ln>
                        </pic:spPr>
                      </pic:pic>
                    </a:graphicData>
                  </a:graphic>
                </wp:inline>
              </w:drawing>
            </w:r>
          </w:p>
        </w:tc>
      </w:tr>
      <w:tr w:rsidR="00793521" w:rsidRPr="00B34903" w:rsidTr="00793521">
        <w:tc>
          <w:tcPr>
            <w:tcW w:w="4785" w:type="dxa"/>
            <w:gridSpan w:val="2"/>
          </w:tcPr>
          <w:p w:rsidR="00793521" w:rsidRPr="00B34903" w:rsidRDefault="00793521" w:rsidP="00B5307D">
            <w:pPr>
              <w:jc w:val="both"/>
              <w:rPr>
                <w:rFonts w:ascii="Times New Roman" w:hAnsi="Times New Roman" w:cs="Times New Roman"/>
                <w:b/>
                <w:sz w:val="24"/>
                <w:szCs w:val="24"/>
              </w:rPr>
            </w:pPr>
            <w:r w:rsidRPr="00B34903">
              <w:rPr>
                <w:rFonts w:ascii="Times New Roman" w:hAnsi="Times New Roman" w:cs="Times New Roman"/>
                <w:b/>
                <w:sz w:val="24"/>
                <w:szCs w:val="24"/>
              </w:rPr>
              <w:lastRenderedPageBreak/>
              <w:drawing>
                <wp:inline distT="0" distB="0" distL="0" distR="0">
                  <wp:extent cx="2143705" cy="2057957"/>
                  <wp:effectExtent l="19050" t="0" r="8945" b="0"/>
                  <wp:docPr id="20" name="Рисунок 14" descr="1106605-0433ebc5abd5c6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05-0433ebc5abd5c6a4.png"/>
                          <pic:cNvPicPr/>
                        </pic:nvPicPr>
                        <pic:blipFill>
                          <a:blip r:embed="rId22" cstate="email"/>
                          <a:stretch>
                            <a:fillRect/>
                          </a:stretch>
                        </pic:blipFill>
                        <pic:spPr>
                          <a:xfrm>
                            <a:off x="0" y="0"/>
                            <a:ext cx="2144681" cy="2058894"/>
                          </a:xfrm>
                          <a:prstGeom prst="rect">
                            <a:avLst/>
                          </a:prstGeom>
                        </pic:spPr>
                      </pic:pic>
                    </a:graphicData>
                  </a:graphic>
                </wp:inline>
              </w:drawing>
            </w:r>
          </w:p>
        </w:tc>
        <w:tc>
          <w:tcPr>
            <w:tcW w:w="4786" w:type="dxa"/>
            <w:gridSpan w:val="2"/>
          </w:tcPr>
          <w:p w:rsidR="00793521" w:rsidRPr="00B34903" w:rsidRDefault="00793521" w:rsidP="00B5307D">
            <w:pPr>
              <w:jc w:val="both"/>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2495550" cy="2395728"/>
                  <wp:effectExtent l="19050" t="0" r="0" b="0"/>
                  <wp:docPr id="21" name="Рисунок 10" descr="949086-48f3dc36aefe31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9086-48f3dc36aefe31a6.png"/>
                          <pic:cNvPicPr/>
                        </pic:nvPicPr>
                        <pic:blipFill>
                          <a:blip r:embed="rId23" cstate="email"/>
                          <a:stretch>
                            <a:fillRect/>
                          </a:stretch>
                        </pic:blipFill>
                        <pic:spPr>
                          <a:xfrm>
                            <a:off x="0" y="0"/>
                            <a:ext cx="2495239" cy="2395429"/>
                          </a:xfrm>
                          <a:prstGeom prst="rect">
                            <a:avLst/>
                          </a:prstGeom>
                        </pic:spPr>
                      </pic:pic>
                    </a:graphicData>
                  </a:graphic>
                </wp:inline>
              </w:drawing>
            </w:r>
          </w:p>
        </w:tc>
      </w:tr>
      <w:tr w:rsidR="00793521" w:rsidRPr="00B34903" w:rsidTr="00793521">
        <w:tc>
          <w:tcPr>
            <w:tcW w:w="4785" w:type="dxa"/>
            <w:gridSpan w:val="2"/>
          </w:tcPr>
          <w:p w:rsidR="00793521" w:rsidRPr="00B34903" w:rsidRDefault="00793521" w:rsidP="00B5307D">
            <w:pPr>
              <w:jc w:val="both"/>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2278877" cy="2187722"/>
                  <wp:effectExtent l="19050" t="0" r="7123" b="0"/>
                  <wp:docPr id="22" name="Рисунок 11" descr="955212-6032e8df09c926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5212-6032e8df09c926e9.png"/>
                          <pic:cNvPicPr/>
                        </pic:nvPicPr>
                        <pic:blipFill>
                          <a:blip r:embed="rId24" cstate="email"/>
                          <a:stretch>
                            <a:fillRect/>
                          </a:stretch>
                        </pic:blipFill>
                        <pic:spPr>
                          <a:xfrm>
                            <a:off x="0" y="0"/>
                            <a:ext cx="2279914" cy="2188718"/>
                          </a:xfrm>
                          <a:prstGeom prst="rect">
                            <a:avLst/>
                          </a:prstGeom>
                        </pic:spPr>
                      </pic:pic>
                    </a:graphicData>
                  </a:graphic>
                </wp:inline>
              </w:drawing>
            </w:r>
          </w:p>
        </w:tc>
        <w:tc>
          <w:tcPr>
            <w:tcW w:w="4786" w:type="dxa"/>
            <w:gridSpan w:val="2"/>
          </w:tcPr>
          <w:p w:rsidR="00793521" w:rsidRPr="00B34903" w:rsidRDefault="00793521" w:rsidP="00B5307D">
            <w:pPr>
              <w:jc w:val="both"/>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2167559" cy="2080857"/>
                  <wp:effectExtent l="19050" t="0" r="4141" b="0"/>
                  <wp:docPr id="23" name="Рисунок 12" descr="1106591-784c940cdbfc0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591-784c940cdbfc010b.png"/>
                          <pic:cNvPicPr/>
                        </pic:nvPicPr>
                        <pic:blipFill>
                          <a:blip r:embed="rId25" cstate="email"/>
                          <a:stretch>
                            <a:fillRect/>
                          </a:stretch>
                        </pic:blipFill>
                        <pic:spPr>
                          <a:xfrm>
                            <a:off x="0" y="0"/>
                            <a:ext cx="2168546" cy="2081804"/>
                          </a:xfrm>
                          <a:prstGeom prst="rect">
                            <a:avLst/>
                          </a:prstGeom>
                        </pic:spPr>
                      </pic:pic>
                    </a:graphicData>
                  </a:graphic>
                </wp:inline>
              </w:drawing>
            </w:r>
          </w:p>
        </w:tc>
      </w:tr>
      <w:tr w:rsidR="00793521" w:rsidRPr="00B34903" w:rsidTr="00793521">
        <w:tc>
          <w:tcPr>
            <w:tcW w:w="4785" w:type="dxa"/>
            <w:gridSpan w:val="2"/>
          </w:tcPr>
          <w:p w:rsidR="00793521" w:rsidRPr="00B34903" w:rsidRDefault="00793521" w:rsidP="00B5307D">
            <w:pPr>
              <w:jc w:val="both"/>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2183462" cy="2096124"/>
                  <wp:effectExtent l="19050" t="0" r="7288" b="0"/>
                  <wp:docPr id="24" name="Рисунок 13" descr="1106598-87b1e3cdfa248a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598-87b1e3cdfa248a5a.png"/>
                          <pic:cNvPicPr/>
                        </pic:nvPicPr>
                        <pic:blipFill>
                          <a:blip r:embed="rId26" cstate="email"/>
                          <a:stretch>
                            <a:fillRect/>
                          </a:stretch>
                        </pic:blipFill>
                        <pic:spPr>
                          <a:xfrm>
                            <a:off x="0" y="0"/>
                            <a:ext cx="2184456" cy="2097078"/>
                          </a:xfrm>
                          <a:prstGeom prst="rect">
                            <a:avLst/>
                          </a:prstGeom>
                        </pic:spPr>
                      </pic:pic>
                    </a:graphicData>
                  </a:graphic>
                </wp:inline>
              </w:drawing>
            </w:r>
          </w:p>
        </w:tc>
        <w:tc>
          <w:tcPr>
            <w:tcW w:w="4786" w:type="dxa"/>
            <w:gridSpan w:val="2"/>
          </w:tcPr>
          <w:p w:rsidR="00793521" w:rsidRPr="00B34903" w:rsidRDefault="00793521" w:rsidP="00B5307D">
            <w:pPr>
              <w:jc w:val="both"/>
              <w:rPr>
                <w:rFonts w:ascii="Times New Roman" w:hAnsi="Times New Roman" w:cs="Times New Roman"/>
                <w:b/>
                <w:sz w:val="24"/>
                <w:szCs w:val="24"/>
              </w:rPr>
            </w:pPr>
            <w:r w:rsidRPr="00B34903">
              <w:rPr>
                <w:rFonts w:ascii="Times New Roman" w:hAnsi="Times New Roman" w:cs="Times New Roman"/>
                <w:b/>
                <w:sz w:val="24"/>
                <w:szCs w:val="24"/>
              </w:rPr>
              <w:drawing>
                <wp:inline distT="0" distB="0" distL="0" distR="0">
                  <wp:extent cx="2493562" cy="2393820"/>
                  <wp:effectExtent l="19050" t="0" r="1988" b="0"/>
                  <wp:docPr id="25" name="Рисунок 15" descr="1106616-82df3917e909cd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16-82df3917e909cdfe.png"/>
                          <pic:cNvPicPr/>
                        </pic:nvPicPr>
                        <pic:blipFill>
                          <a:blip r:embed="rId27" cstate="email"/>
                          <a:stretch>
                            <a:fillRect/>
                          </a:stretch>
                        </pic:blipFill>
                        <pic:spPr>
                          <a:xfrm>
                            <a:off x="0" y="0"/>
                            <a:ext cx="2494697" cy="2394910"/>
                          </a:xfrm>
                          <a:prstGeom prst="rect">
                            <a:avLst/>
                          </a:prstGeom>
                        </pic:spPr>
                      </pic:pic>
                    </a:graphicData>
                  </a:graphic>
                </wp:inline>
              </w:drawing>
            </w:r>
          </w:p>
        </w:tc>
      </w:tr>
    </w:tbl>
    <w:p w:rsidR="00793521" w:rsidRPr="00B34903" w:rsidRDefault="00793521" w:rsidP="00B5307D">
      <w:pPr>
        <w:spacing w:after="0" w:line="240" w:lineRule="auto"/>
        <w:ind w:firstLine="709"/>
        <w:jc w:val="both"/>
        <w:rPr>
          <w:rFonts w:ascii="Times New Roman" w:hAnsi="Times New Roman" w:cs="Times New Roman"/>
          <w:b/>
          <w:sz w:val="24"/>
          <w:szCs w:val="24"/>
        </w:rPr>
      </w:pPr>
    </w:p>
    <w:sectPr w:rsidR="00793521" w:rsidRPr="00B34903" w:rsidSect="00443C66">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A65455"/>
    <w:multiLevelType w:val="multilevel"/>
    <w:tmpl w:val="1F4A9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B75A01"/>
    <w:multiLevelType w:val="multilevel"/>
    <w:tmpl w:val="1E98F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227B68"/>
    <w:rsid w:val="000B3E5B"/>
    <w:rsid w:val="00183BCA"/>
    <w:rsid w:val="001B08FE"/>
    <w:rsid w:val="001C551F"/>
    <w:rsid w:val="00221078"/>
    <w:rsid w:val="00227B68"/>
    <w:rsid w:val="0025389C"/>
    <w:rsid w:val="00260335"/>
    <w:rsid w:val="0031761F"/>
    <w:rsid w:val="00360FE6"/>
    <w:rsid w:val="003B14C1"/>
    <w:rsid w:val="003C3C94"/>
    <w:rsid w:val="003F3E51"/>
    <w:rsid w:val="0040569D"/>
    <w:rsid w:val="00443C66"/>
    <w:rsid w:val="00492094"/>
    <w:rsid w:val="004E479D"/>
    <w:rsid w:val="0052190A"/>
    <w:rsid w:val="00580C23"/>
    <w:rsid w:val="005A6D4E"/>
    <w:rsid w:val="005E416D"/>
    <w:rsid w:val="005F2087"/>
    <w:rsid w:val="00694286"/>
    <w:rsid w:val="006B7D1C"/>
    <w:rsid w:val="006F391B"/>
    <w:rsid w:val="00765200"/>
    <w:rsid w:val="00793521"/>
    <w:rsid w:val="007A1FD7"/>
    <w:rsid w:val="0080019A"/>
    <w:rsid w:val="0097566E"/>
    <w:rsid w:val="00A401B9"/>
    <w:rsid w:val="00B34903"/>
    <w:rsid w:val="00B50619"/>
    <w:rsid w:val="00B5307D"/>
    <w:rsid w:val="00BD2142"/>
    <w:rsid w:val="00BE320C"/>
    <w:rsid w:val="00C5327A"/>
    <w:rsid w:val="00D2453A"/>
    <w:rsid w:val="00DA118A"/>
    <w:rsid w:val="00DA3F61"/>
    <w:rsid w:val="00DB3DF9"/>
    <w:rsid w:val="00E04DEB"/>
    <w:rsid w:val="00E05675"/>
    <w:rsid w:val="00E719C7"/>
    <w:rsid w:val="00ED7A50"/>
    <w:rsid w:val="00F83709"/>
    <w:rsid w:val="00FA13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1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7B6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27B68"/>
    <w:rPr>
      <w:b/>
      <w:bCs/>
    </w:rPr>
  </w:style>
  <w:style w:type="character" w:styleId="a5">
    <w:name w:val="Emphasis"/>
    <w:basedOn w:val="a0"/>
    <w:uiPriority w:val="20"/>
    <w:qFormat/>
    <w:rsid w:val="00227B68"/>
    <w:rPr>
      <w:i/>
      <w:iCs/>
    </w:rPr>
  </w:style>
  <w:style w:type="paragraph" w:styleId="a6">
    <w:name w:val="No Spacing"/>
    <w:uiPriority w:val="1"/>
    <w:qFormat/>
    <w:rsid w:val="005A6D4E"/>
    <w:pPr>
      <w:spacing w:after="0" w:line="240" w:lineRule="auto"/>
    </w:pPr>
  </w:style>
  <w:style w:type="table" w:styleId="a7">
    <w:name w:val="Table Grid"/>
    <w:basedOn w:val="a1"/>
    <w:uiPriority w:val="59"/>
    <w:rsid w:val="004056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4056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0569D"/>
    <w:rPr>
      <w:rFonts w:ascii="Tahoma" w:hAnsi="Tahoma" w:cs="Tahoma"/>
      <w:sz w:val="16"/>
      <w:szCs w:val="16"/>
    </w:rPr>
  </w:style>
  <w:style w:type="character" w:styleId="aa">
    <w:name w:val="Hyperlink"/>
    <w:basedOn w:val="a0"/>
    <w:uiPriority w:val="99"/>
    <w:semiHidden/>
    <w:unhideWhenUsed/>
    <w:rsid w:val="00B50619"/>
    <w:rPr>
      <w:color w:val="0000FF"/>
      <w:u w:val="single"/>
    </w:rPr>
  </w:style>
  <w:style w:type="character" w:customStyle="1" w:styleId="articleseparator">
    <w:name w:val="article_separator"/>
    <w:basedOn w:val="a0"/>
    <w:rsid w:val="00B50619"/>
  </w:style>
</w:styles>
</file>

<file path=word/webSettings.xml><?xml version="1.0" encoding="utf-8"?>
<w:webSettings xmlns:r="http://schemas.openxmlformats.org/officeDocument/2006/relationships" xmlns:w="http://schemas.openxmlformats.org/wordprocessingml/2006/main">
  <w:divs>
    <w:div w:id="212811854">
      <w:bodyDiv w:val="1"/>
      <w:marLeft w:val="0"/>
      <w:marRight w:val="0"/>
      <w:marTop w:val="0"/>
      <w:marBottom w:val="0"/>
      <w:divBdr>
        <w:top w:val="none" w:sz="0" w:space="0" w:color="auto"/>
        <w:left w:val="none" w:sz="0" w:space="0" w:color="auto"/>
        <w:bottom w:val="none" w:sz="0" w:space="0" w:color="auto"/>
        <w:right w:val="none" w:sz="0" w:space="0" w:color="auto"/>
      </w:divBdr>
    </w:div>
    <w:div w:id="297607523">
      <w:bodyDiv w:val="1"/>
      <w:marLeft w:val="0"/>
      <w:marRight w:val="0"/>
      <w:marTop w:val="0"/>
      <w:marBottom w:val="0"/>
      <w:divBdr>
        <w:top w:val="none" w:sz="0" w:space="0" w:color="auto"/>
        <w:left w:val="none" w:sz="0" w:space="0" w:color="auto"/>
        <w:bottom w:val="none" w:sz="0" w:space="0" w:color="auto"/>
        <w:right w:val="none" w:sz="0" w:space="0" w:color="auto"/>
      </w:divBdr>
    </w:div>
    <w:div w:id="603996381">
      <w:bodyDiv w:val="1"/>
      <w:marLeft w:val="0"/>
      <w:marRight w:val="0"/>
      <w:marTop w:val="0"/>
      <w:marBottom w:val="0"/>
      <w:divBdr>
        <w:top w:val="none" w:sz="0" w:space="0" w:color="auto"/>
        <w:left w:val="none" w:sz="0" w:space="0" w:color="auto"/>
        <w:bottom w:val="none" w:sz="0" w:space="0" w:color="auto"/>
        <w:right w:val="none" w:sz="0" w:space="0" w:color="auto"/>
      </w:divBdr>
    </w:div>
    <w:div w:id="682557974">
      <w:bodyDiv w:val="1"/>
      <w:marLeft w:val="0"/>
      <w:marRight w:val="0"/>
      <w:marTop w:val="0"/>
      <w:marBottom w:val="0"/>
      <w:divBdr>
        <w:top w:val="none" w:sz="0" w:space="0" w:color="auto"/>
        <w:left w:val="none" w:sz="0" w:space="0" w:color="auto"/>
        <w:bottom w:val="none" w:sz="0" w:space="0" w:color="auto"/>
        <w:right w:val="none" w:sz="0" w:space="0" w:color="auto"/>
      </w:divBdr>
    </w:div>
    <w:div w:id="1169834989">
      <w:bodyDiv w:val="1"/>
      <w:marLeft w:val="0"/>
      <w:marRight w:val="0"/>
      <w:marTop w:val="0"/>
      <w:marBottom w:val="0"/>
      <w:divBdr>
        <w:top w:val="none" w:sz="0" w:space="0" w:color="auto"/>
        <w:left w:val="none" w:sz="0" w:space="0" w:color="auto"/>
        <w:bottom w:val="none" w:sz="0" w:space="0" w:color="auto"/>
        <w:right w:val="none" w:sz="0" w:space="0" w:color="auto"/>
      </w:divBdr>
    </w:div>
    <w:div w:id="1209953862">
      <w:bodyDiv w:val="1"/>
      <w:marLeft w:val="0"/>
      <w:marRight w:val="0"/>
      <w:marTop w:val="0"/>
      <w:marBottom w:val="0"/>
      <w:divBdr>
        <w:top w:val="none" w:sz="0" w:space="0" w:color="auto"/>
        <w:left w:val="none" w:sz="0" w:space="0" w:color="auto"/>
        <w:bottom w:val="none" w:sz="0" w:space="0" w:color="auto"/>
        <w:right w:val="none" w:sz="0" w:space="0" w:color="auto"/>
      </w:divBdr>
    </w:div>
    <w:div w:id="1351488240">
      <w:bodyDiv w:val="1"/>
      <w:marLeft w:val="0"/>
      <w:marRight w:val="0"/>
      <w:marTop w:val="0"/>
      <w:marBottom w:val="0"/>
      <w:divBdr>
        <w:top w:val="none" w:sz="0" w:space="0" w:color="auto"/>
        <w:left w:val="none" w:sz="0" w:space="0" w:color="auto"/>
        <w:bottom w:val="none" w:sz="0" w:space="0" w:color="auto"/>
        <w:right w:val="none" w:sz="0" w:space="0" w:color="auto"/>
      </w:divBdr>
    </w:div>
    <w:div w:id="1582332677">
      <w:bodyDiv w:val="1"/>
      <w:marLeft w:val="0"/>
      <w:marRight w:val="0"/>
      <w:marTop w:val="0"/>
      <w:marBottom w:val="0"/>
      <w:divBdr>
        <w:top w:val="none" w:sz="0" w:space="0" w:color="auto"/>
        <w:left w:val="none" w:sz="0" w:space="0" w:color="auto"/>
        <w:bottom w:val="none" w:sz="0" w:space="0" w:color="auto"/>
        <w:right w:val="none" w:sz="0" w:space="0" w:color="auto"/>
      </w:divBdr>
    </w:div>
    <w:div w:id="1737438265">
      <w:bodyDiv w:val="1"/>
      <w:marLeft w:val="0"/>
      <w:marRight w:val="0"/>
      <w:marTop w:val="0"/>
      <w:marBottom w:val="0"/>
      <w:divBdr>
        <w:top w:val="none" w:sz="0" w:space="0" w:color="auto"/>
        <w:left w:val="none" w:sz="0" w:space="0" w:color="auto"/>
        <w:bottom w:val="none" w:sz="0" w:space="0" w:color="auto"/>
        <w:right w:val="none" w:sz="0" w:space="0" w:color="auto"/>
      </w:divBdr>
    </w:div>
    <w:div w:id="208005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229E5-0A70-4057-B3EB-76F86175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Pages>
  <Words>1658</Words>
  <Characters>9452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Дмитрий Каленюк</cp:lastModifiedBy>
  <cp:revision>16</cp:revision>
  <dcterms:created xsi:type="dcterms:W3CDTF">2020-12-29T04:45:00Z</dcterms:created>
  <dcterms:modified xsi:type="dcterms:W3CDTF">2022-04-12T10:18:00Z</dcterms:modified>
</cp:coreProperties>
</file>