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«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сенсорных способностей у детей младшего дошкольного возраста посредством дидактической игры</w:t>
      </w:r>
      <w:r w:rsidRPr="00D959E9">
        <w:rPr>
          <w:color w:val="111111"/>
          <w:sz w:val="28"/>
          <w:szCs w:val="28"/>
        </w:rPr>
        <w:t>»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D959E9">
        <w:rPr>
          <w:color w:val="111111"/>
          <w:sz w:val="28"/>
          <w:szCs w:val="28"/>
        </w:rPr>
        <w:t> ребенка с самых первых дней его жизни является залогом его успешного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959E9">
        <w:rPr>
          <w:color w:val="111111"/>
          <w:sz w:val="28"/>
          <w:szCs w:val="28"/>
        </w:rPr>
        <w:t xml:space="preserve"> и становления полноценной личностью, а </w:t>
      </w:r>
      <w:proofErr w:type="gramStart"/>
      <w:r w:rsidRPr="00D959E9">
        <w:rPr>
          <w:color w:val="111111"/>
          <w:sz w:val="28"/>
          <w:szCs w:val="28"/>
        </w:rPr>
        <w:t>так же</w:t>
      </w:r>
      <w:proofErr w:type="gramEnd"/>
      <w:r w:rsidRPr="00D959E9">
        <w:rPr>
          <w:color w:val="111111"/>
          <w:sz w:val="28"/>
          <w:szCs w:val="28"/>
        </w:rPr>
        <w:t xml:space="preserve"> помогает в осуществлении разных видов деятельности.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 способствует</w:t>
      </w:r>
      <w:r w:rsidRPr="00D959E9">
        <w:rPr>
          <w:color w:val="111111"/>
          <w:sz w:val="28"/>
          <w:szCs w:val="28"/>
        </w:rPr>
        <w:t> формированию различных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способностей</w:t>
      </w:r>
      <w:r w:rsidRPr="00D959E9">
        <w:rPr>
          <w:color w:val="111111"/>
          <w:sz w:val="28"/>
          <w:szCs w:val="28"/>
        </w:rPr>
        <w:t>, которые определяют ребенка и его готовность к дальнейшему обучению в школе.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Уровень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</w:t>
      </w:r>
      <w:r w:rsidRPr="00D959E9">
        <w:rPr>
          <w:color w:val="111111"/>
          <w:sz w:val="28"/>
          <w:szCs w:val="28"/>
        </w:rPr>
        <w:t xml:space="preserve"> воспитания во многом определяет успешность умственного, физического и эстетического воспитания ребенка. </w:t>
      </w:r>
      <w:proofErr w:type="gramStart"/>
      <w:r w:rsidRPr="00D959E9">
        <w:rPr>
          <w:color w:val="111111"/>
          <w:sz w:val="28"/>
          <w:szCs w:val="28"/>
        </w:rPr>
        <w:t>Другими словами</w:t>
      </w:r>
      <w:proofErr w:type="gramEnd"/>
      <w:r w:rsidRPr="00D959E9">
        <w:rPr>
          <w:color w:val="111111"/>
          <w:sz w:val="28"/>
          <w:szCs w:val="28"/>
        </w:rPr>
        <w:t>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</w:t>
      </w:r>
      <w:r w:rsidRPr="00D959E9">
        <w:rPr>
          <w:color w:val="111111"/>
          <w:sz w:val="28"/>
          <w:szCs w:val="28"/>
        </w:rPr>
        <w:t> воспитание определяет то, насколько совершенно ребенок слышит, видит и осязает окружающее.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 – это развитие восприятия ребенка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color w:val="111111"/>
          <w:sz w:val="28"/>
          <w:szCs w:val="28"/>
          <w:bdr w:val="none" w:sz="0" w:space="0" w:color="auto" w:frame="1"/>
        </w:rPr>
        <w:t>формирование представлений о внешних свойствах предметов</w:t>
      </w:r>
      <w:r w:rsidRPr="00D959E9">
        <w:rPr>
          <w:color w:val="111111"/>
          <w:sz w:val="28"/>
          <w:szCs w:val="28"/>
        </w:rPr>
        <w:t>: их форме, цвете, величине, положение в пространстве, а также запахе и вкусе.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В детском возрасте основной формной и содержанием организации жизни является игра. Игра – самая любимая и естественная деятельность дошкольников.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Именно через игру ребенок учится осязанию, восприятию, сравнению, устанавливать закономерности, принимать самостоятельные решения, усваивает основные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сенсорные эталоны</w:t>
      </w:r>
      <w:r w:rsidRPr="00D959E9">
        <w:rPr>
          <w:color w:val="111111"/>
          <w:sz w:val="28"/>
          <w:szCs w:val="28"/>
        </w:rPr>
        <w:t>, а самое главное путем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959E9">
        <w:rPr>
          <w:color w:val="111111"/>
          <w:sz w:val="28"/>
          <w:szCs w:val="28"/>
        </w:rPr>
        <w:t> ребенок познает мир и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как личность</w:t>
      </w:r>
      <w:r w:rsidRPr="00D959E9">
        <w:rPr>
          <w:color w:val="111111"/>
          <w:sz w:val="28"/>
          <w:szCs w:val="28"/>
        </w:rPr>
        <w:t>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D959E9">
        <w:rPr>
          <w:color w:val="111111"/>
          <w:sz w:val="28"/>
          <w:szCs w:val="28"/>
        </w:rPr>
        <w:t> игра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959E9">
        <w:rPr>
          <w:iCs/>
          <w:color w:val="111111"/>
          <w:sz w:val="28"/>
          <w:szCs w:val="28"/>
          <w:bdr w:val="none" w:sz="0" w:space="0" w:color="auto" w:frame="1"/>
        </w:rPr>
        <w:t>о греч</w:t>
      </w:r>
      <w:proofErr w:type="gramEnd"/>
      <w:r w:rsidRPr="00D959E9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959E9">
        <w:rPr>
          <w:iCs/>
          <w:color w:val="111111"/>
          <w:sz w:val="28"/>
          <w:szCs w:val="28"/>
          <w:bdr w:val="none" w:sz="0" w:space="0" w:color="auto" w:frame="1"/>
        </w:rPr>
        <w:t>Didaktikus</w:t>
      </w:r>
      <w:proofErr w:type="spellEnd"/>
      <w:r w:rsidRPr="00D959E9">
        <w:rPr>
          <w:iCs/>
          <w:color w:val="111111"/>
          <w:sz w:val="28"/>
          <w:szCs w:val="28"/>
          <w:bdr w:val="none" w:sz="0" w:space="0" w:color="auto" w:frame="1"/>
        </w:rPr>
        <w:t xml:space="preserve"> – поучительный)</w:t>
      </w:r>
      <w:r w:rsidRPr="00D959E9">
        <w:rPr>
          <w:color w:val="111111"/>
          <w:sz w:val="28"/>
          <w:szCs w:val="28"/>
        </w:rPr>
        <w:t> - специально созданная игра, выполняющая определенную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дидактическую задачу</w:t>
      </w:r>
      <w:r w:rsidRPr="00D959E9">
        <w:rPr>
          <w:color w:val="111111"/>
          <w:sz w:val="28"/>
          <w:szCs w:val="28"/>
        </w:rPr>
        <w:t>, скрытую от ребенка в игровой ситуации за игровыми действиями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  <w:bdr w:val="none" w:sz="0" w:space="0" w:color="auto" w:frame="1"/>
        </w:rPr>
        <w:t>Цель</w:t>
      </w:r>
      <w:r w:rsidRPr="00D959E9">
        <w:rPr>
          <w:color w:val="111111"/>
          <w:sz w:val="28"/>
          <w:szCs w:val="28"/>
        </w:rPr>
        <w:t>: осуществление неразрывной связи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Pr="00D959E9">
        <w:rPr>
          <w:color w:val="111111"/>
          <w:sz w:val="28"/>
          <w:szCs w:val="28"/>
        </w:rPr>
        <w:t> с разнообразной деятельностью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посредством дидактических игр</w:t>
      </w:r>
      <w:r w:rsidRPr="00D959E9">
        <w:rPr>
          <w:color w:val="111111"/>
          <w:sz w:val="28"/>
          <w:szCs w:val="28"/>
        </w:rPr>
        <w:t>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D959E9">
        <w:rPr>
          <w:color w:val="111111"/>
          <w:sz w:val="28"/>
          <w:szCs w:val="28"/>
        </w:rPr>
        <w:t>: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 формирование общей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сенсорной способности</w:t>
      </w:r>
      <w:r w:rsidRPr="00D959E9">
        <w:rPr>
          <w:color w:val="111111"/>
          <w:sz w:val="28"/>
          <w:szCs w:val="28"/>
        </w:rPr>
        <w:t>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 обеспечение постепенного перехода от предметного восприятия и узнавания объекта к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сенсорному анализу </w:t>
      </w:r>
      <w:r w:rsidRPr="00D959E9">
        <w:rPr>
          <w:color w:val="111111"/>
          <w:sz w:val="28"/>
          <w:szCs w:val="28"/>
        </w:rPr>
        <w:t xml:space="preserve">(части предмета, его назначение материал из которого сделан предмет, цвет и форма, размер и т. </w:t>
      </w:r>
      <w:proofErr w:type="gramStart"/>
      <w:r w:rsidRPr="00D959E9">
        <w:rPr>
          <w:color w:val="111111"/>
          <w:sz w:val="28"/>
          <w:szCs w:val="28"/>
        </w:rPr>
        <w:t>д. ;</w:t>
      </w:r>
      <w:proofErr w:type="gramEnd"/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 получение новых знаний, закрепление навыков действий с различными предметами;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 умение общаться со своими сверстниками и с взрослыми.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Значение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</w:t>
      </w:r>
      <w:r w:rsidRPr="00D959E9">
        <w:rPr>
          <w:color w:val="111111"/>
          <w:sz w:val="28"/>
          <w:szCs w:val="28"/>
        </w:rPr>
        <w:t> воспитания состоит в том, </w:t>
      </w:r>
      <w:r w:rsidRPr="00D959E9">
        <w:rPr>
          <w:color w:val="111111"/>
          <w:sz w:val="28"/>
          <w:szCs w:val="28"/>
          <w:bdr w:val="none" w:sz="0" w:space="0" w:color="auto" w:frame="1"/>
        </w:rPr>
        <w:t>что оно</w:t>
      </w:r>
      <w:r w:rsidRPr="00D959E9">
        <w:rPr>
          <w:color w:val="111111"/>
          <w:sz w:val="28"/>
          <w:szCs w:val="28"/>
        </w:rPr>
        <w:t>: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-является основой для интеллектуального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-упорядочивает хаотичные представления ребенка, полученные при взаимодействии с внешним миром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-развивает наблюдательность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-готовит к реальной жизни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-позитивно влияет на эстетическое чувство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-является основой для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воображения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-развивает внимание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-дает ребенку возможность овладеть новыми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способами</w:t>
      </w:r>
      <w:r w:rsidRPr="00D959E9">
        <w:rPr>
          <w:color w:val="111111"/>
          <w:sz w:val="28"/>
          <w:szCs w:val="28"/>
        </w:rPr>
        <w:t> предметно познавательной деятельности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-обеспечивает усвоение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сенсорных эталонов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-влияет на расширение словарного запаса ребенка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-обеспечивает освоение навыков учебной деятельности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 влияет на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зрительной</w:t>
      </w:r>
      <w:r w:rsidRPr="00D959E9">
        <w:rPr>
          <w:color w:val="111111"/>
          <w:sz w:val="28"/>
          <w:szCs w:val="28"/>
        </w:rPr>
        <w:t>, слуховой, моторной, образной и других видов памяти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  <w:bdr w:val="none" w:sz="0" w:space="0" w:color="auto" w:frame="1"/>
        </w:rPr>
        <w:t>Исходя из целей и задач можно выделить принципы</w:t>
      </w:r>
      <w:r w:rsidRPr="00D959E9">
        <w:rPr>
          <w:color w:val="111111"/>
          <w:sz w:val="28"/>
          <w:szCs w:val="28"/>
        </w:rPr>
        <w:t>: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1. Обогащение и углубление содержания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</w:t>
      </w:r>
      <w:r w:rsidRPr="00D959E9">
        <w:rPr>
          <w:color w:val="111111"/>
          <w:sz w:val="28"/>
          <w:szCs w:val="28"/>
        </w:rPr>
        <w:t> воспитания на основе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 игры</w:t>
      </w:r>
      <w:r w:rsidRPr="00D959E9">
        <w:rPr>
          <w:color w:val="111111"/>
          <w:sz w:val="28"/>
          <w:szCs w:val="28"/>
        </w:rPr>
        <w:t>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2. Актуальность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дидактического материала </w:t>
      </w:r>
      <w:r w:rsidRPr="00D959E9">
        <w:rPr>
          <w:color w:val="111111"/>
          <w:sz w:val="28"/>
          <w:szCs w:val="28"/>
        </w:rPr>
        <w:t>(наглядные пособия, правила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959E9">
        <w:rPr>
          <w:color w:val="111111"/>
          <w:sz w:val="28"/>
          <w:szCs w:val="28"/>
        </w:rPr>
        <w:t>, заинтересованность в получении результата и т. д.).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3. Коллективность, позволяющая сплотить детский коллектив в единую группу.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 xml:space="preserve">4. </w:t>
      </w:r>
      <w:proofErr w:type="spellStart"/>
      <w:r w:rsidRPr="00D959E9">
        <w:rPr>
          <w:color w:val="111111"/>
          <w:sz w:val="28"/>
          <w:szCs w:val="28"/>
        </w:rPr>
        <w:t>Соревновательность</w:t>
      </w:r>
      <w:proofErr w:type="spellEnd"/>
      <w:r w:rsidRPr="00D959E9">
        <w:rPr>
          <w:color w:val="111111"/>
          <w:sz w:val="28"/>
          <w:szCs w:val="28"/>
        </w:rPr>
        <w:t>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(создает у ребенка стремление выполнить задание быстрее)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Для достижения поставленных целей и задач, мной была разработана программа кружка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«Занимательная </w:t>
      </w:r>
      <w:proofErr w:type="spellStart"/>
      <w:r w:rsidRPr="00D95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сенсорика</w:t>
      </w:r>
      <w:proofErr w:type="spellEnd"/>
      <w:r w:rsidRPr="00D95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959E9">
        <w:rPr>
          <w:color w:val="111111"/>
          <w:sz w:val="28"/>
          <w:szCs w:val="28"/>
        </w:rPr>
        <w:t>, цель которого подбор системы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D959E9">
        <w:rPr>
          <w:color w:val="111111"/>
          <w:sz w:val="28"/>
          <w:szCs w:val="28"/>
        </w:rPr>
        <w:t>, позволяющих эффективно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сенсорные способности у детей</w:t>
      </w:r>
      <w:r w:rsidRPr="00D959E9">
        <w:rPr>
          <w:color w:val="111111"/>
          <w:sz w:val="28"/>
          <w:szCs w:val="28"/>
        </w:rPr>
        <w:t> дошкольного возраста. Идея заключалась в том, чтобы использовать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 для развития сенсорных способностей у детей</w:t>
      </w:r>
      <w:r w:rsidRPr="00D959E9">
        <w:rPr>
          <w:color w:val="111111"/>
          <w:sz w:val="28"/>
          <w:szCs w:val="28"/>
        </w:rPr>
        <w:t>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Основная форма работы –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D959E9">
        <w:rPr>
          <w:color w:val="111111"/>
          <w:sz w:val="28"/>
          <w:szCs w:val="28"/>
        </w:rPr>
        <w:t>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В своей работе часто использую большое количество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D959E9">
        <w:rPr>
          <w:color w:val="111111"/>
          <w:sz w:val="28"/>
          <w:szCs w:val="28"/>
        </w:rPr>
        <w:t>, которые направлены именно на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 детей разных возрастов</w:t>
      </w:r>
      <w:r w:rsidRPr="00D959E9">
        <w:rPr>
          <w:color w:val="111111"/>
          <w:sz w:val="28"/>
          <w:szCs w:val="28"/>
        </w:rPr>
        <w:t>. Большое значение в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сенсорном</w:t>
      </w:r>
      <w:r w:rsidRPr="00D959E9">
        <w:rPr>
          <w:color w:val="111111"/>
          <w:sz w:val="28"/>
          <w:szCs w:val="28"/>
        </w:rPr>
        <w:t> воспитании имеет формирование у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представлений о сенсорных</w:t>
      </w:r>
      <w:r w:rsidRPr="00D959E9">
        <w:rPr>
          <w:color w:val="111111"/>
          <w:sz w:val="28"/>
          <w:szCs w:val="28"/>
        </w:rPr>
        <w:t> эталонах – </w:t>
      </w:r>
      <w:r w:rsidRPr="00D959E9">
        <w:rPr>
          <w:color w:val="111111"/>
          <w:sz w:val="28"/>
          <w:szCs w:val="28"/>
          <w:bdr w:val="none" w:sz="0" w:space="0" w:color="auto" w:frame="1"/>
        </w:rPr>
        <w:t>общепринятых образцах внешних свойств предметов</w:t>
      </w:r>
      <w:r w:rsidRPr="00D959E9">
        <w:rPr>
          <w:color w:val="111111"/>
          <w:sz w:val="28"/>
          <w:szCs w:val="28"/>
        </w:rPr>
        <w:t>: эталоны формы, цвета, величины, слухового восприятия, вкуса, обонятельного восприятия.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  <w:bdr w:val="none" w:sz="0" w:space="0" w:color="auto" w:frame="1"/>
        </w:rPr>
        <w:t>Основные параметры зрительного восприятия</w:t>
      </w:r>
      <w:r w:rsidRPr="00D959E9">
        <w:rPr>
          <w:color w:val="111111"/>
          <w:sz w:val="28"/>
          <w:szCs w:val="28"/>
        </w:rPr>
        <w:t>: цвет, форма и величина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D959E9">
        <w:rPr>
          <w:color w:val="111111"/>
          <w:sz w:val="28"/>
          <w:szCs w:val="28"/>
        </w:rPr>
        <w:t> </w:t>
      </w:r>
      <w:r w:rsidRPr="00D959E9">
        <w:rPr>
          <w:color w:val="111111"/>
          <w:sz w:val="28"/>
          <w:szCs w:val="28"/>
          <w:bdr w:val="none" w:sz="0" w:space="0" w:color="auto" w:frame="1"/>
        </w:rPr>
        <w:t>восприятия цвета конкретизируется в следующих задачах</w:t>
      </w:r>
      <w:r w:rsidRPr="00D959E9">
        <w:rPr>
          <w:color w:val="111111"/>
          <w:sz w:val="28"/>
          <w:szCs w:val="28"/>
        </w:rPr>
        <w:t>: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1. 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> умение различать цвета, ориентируясь на их однородность или неоднородность при наложении; обозначать результат словами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«такой»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«не такой»</w:t>
      </w:r>
      <w:r w:rsidRPr="00D959E9">
        <w:rPr>
          <w:color w:val="111111"/>
          <w:sz w:val="28"/>
          <w:szCs w:val="28"/>
        </w:rPr>
        <w:t>; действовать по подражанию;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lastRenderedPageBreak/>
        <w:t>2. познакомить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959E9">
        <w:rPr>
          <w:color w:val="111111"/>
          <w:sz w:val="28"/>
          <w:szCs w:val="28"/>
        </w:rPr>
        <w:t> с названиями основных цветов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(красный, синий, желтый, зеленый)</w:t>
      </w:r>
      <w:r w:rsidRPr="00D959E9">
        <w:rPr>
          <w:color w:val="111111"/>
          <w:sz w:val="28"/>
          <w:szCs w:val="28"/>
        </w:rPr>
        <w:t>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3. 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> умение осуществлять выбор цвета по образцу и сравнивать его, ориентироваться на цвет как на значимый признак, производить выбор цвета по слову.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Примерные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«Цвета»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«Собери по цвету»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«Найди лишнее»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«Разложи радугу»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  <w:bdr w:val="none" w:sz="0" w:space="0" w:color="auto" w:frame="1"/>
        </w:rPr>
        <w:t>Восприятие формы конкретизируется в следующих задачах</w:t>
      </w:r>
      <w:r w:rsidRPr="00D959E9">
        <w:rPr>
          <w:color w:val="111111"/>
          <w:sz w:val="28"/>
          <w:szCs w:val="28"/>
        </w:rPr>
        <w:t>: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1. 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> умение практически различать форму – перераспределять пальцы на предмете в зависимости от формы, чтобы удержать предмет в руках;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2. 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> умение соотносить форму предметов с помощью проб, соотносить плоскостную и объемную формы в практическом действии с предметами;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3. сделать форму предмета значимой для ребенка, учить опираться на нее в деятельности;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4. 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 xml:space="preserve"> умение видеть форму в предмете, соотносить форму прорези и вкладки, составлять целое из разных геометрических форм, подбирая нужные с помощью проб и </w:t>
      </w:r>
      <w:proofErr w:type="spellStart"/>
      <w:r w:rsidRPr="00D959E9">
        <w:rPr>
          <w:color w:val="111111"/>
          <w:sz w:val="28"/>
          <w:szCs w:val="28"/>
        </w:rPr>
        <w:t>примеривания</w:t>
      </w:r>
      <w:proofErr w:type="spellEnd"/>
      <w:r w:rsidRPr="00D959E9">
        <w:rPr>
          <w:color w:val="111111"/>
          <w:sz w:val="28"/>
          <w:szCs w:val="28"/>
        </w:rPr>
        <w:t>, осуществлять выбор по образцу, проверять его с помощью наложения, вычленять контур предмета;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5. закреплять знание названий форм, осуществлять выбор формы по ее названию.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Примерные </w:t>
      </w:r>
      <w:proofErr w:type="gramStart"/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959E9">
        <w:rPr>
          <w:color w:val="111111"/>
          <w:sz w:val="28"/>
          <w:szCs w:val="28"/>
        </w:rPr>
        <w:t> :</w:t>
      </w:r>
      <w:proofErr w:type="gramEnd"/>
      <w:r w:rsidRPr="00D959E9">
        <w:rPr>
          <w:color w:val="111111"/>
          <w:sz w:val="28"/>
          <w:szCs w:val="28"/>
        </w:rPr>
        <w:t>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«Построй домик»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«Укрась платочек»</w:t>
      </w:r>
      <w:r w:rsidRPr="00D959E9">
        <w:rPr>
          <w:color w:val="111111"/>
          <w:sz w:val="28"/>
          <w:szCs w:val="28"/>
        </w:rPr>
        <w:t> и т. д.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  <w:bdr w:val="none" w:sz="0" w:space="0" w:color="auto" w:frame="1"/>
        </w:rPr>
        <w:t>Восприятие величины конкретизируется в следующих задачах</w:t>
      </w:r>
      <w:r w:rsidRPr="00D959E9">
        <w:rPr>
          <w:color w:val="111111"/>
          <w:sz w:val="28"/>
          <w:szCs w:val="28"/>
        </w:rPr>
        <w:t>: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1. 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> умение ориентироваться на величину предметов, соотносить действия рук с величиной предметов, соотносить по величине плоскостные и объемные фигуры, пробуя варианты и фиксируя верные, учитывать величину в практических действиях с предметами, соотносить предметы по величине;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2. закреплять словесное обозначение величин (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«большой»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«маленький»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«больше»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«меньше»</w:t>
      </w:r>
      <w:r w:rsidRPr="00D959E9">
        <w:rPr>
          <w:color w:val="111111"/>
          <w:sz w:val="28"/>
          <w:szCs w:val="28"/>
        </w:rPr>
        <w:t>);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3. формировать отношение к величине, как к значимому признаку;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4. обратить внимание на длину, высоту и ширину; знакомить со словами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«длинный»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«короткий»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«высокий»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«низкий»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«широкий»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«узкий»</w:t>
      </w:r>
      <w:r w:rsidRPr="00D959E9">
        <w:rPr>
          <w:color w:val="111111"/>
          <w:sz w:val="28"/>
          <w:szCs w:val="28"/>
        </w:rPr>
        <w:t>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5. 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> умение соотносить предметы по длине, высоте и ширине в действиях с ними, определять зрительно предметы резко различной величины, соединять зрительный образ со словом, учить зрительно и по слову производить выбор и соотнесение величин;</w:t>
      </w:r>
    </w:p>
    <w:p w:rsidR="00D959E9" w:rsidRPr="00D959E9" w:rsidRDefault="00D959E9" w:rsidP="00D959E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6. обратить внимание на относительность величины предметов;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7. 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959E9">
        <w:rPr>
          <w:color w:val="111111"/>
          <w:sz w:val="28"/>
          <w:szCs w:val="28"/>
        </w:rPr>
        <w:t> умение осуществлять выбор величин по слову-названию.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lastRenderedPageBreak/>
        <w:t>Примерные </w:t>
      </w:r>
      <w:proofErr w:type="gramStart"/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959E9">
        <w:rPr>
          <w:color w:val="111111"/>
          <w:sz w:val="28"/>
          <w:szCs w:val="28"/>
        </w:rPr>
        <w:t> :</w:t>
      </w:r>
      <w:proofErr w:type="gramEnd"/>
      <w:r w:rsidRPr="00D959E9">
        <w:rPr>
          <w:color w:val="111111"/>
          <w:sz w:val="28"/>
          <w:szCs w:val="28"/>
        </w:rPr>
        <w:t>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«Построй башню»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«Найди по величине»</w:t>
      </w:r>
      <w:r w:rsidRPr="00D959E9">
        <w:rPr>
          <w:color w:val="111111"/>
          <w:sz w:val="28"/>
          <w:szCs w:val="28"/>
        </w:rPr>
        <w:t>,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«Разложи по размеру»</w:t>
      </w:r>
      <w:r w:rsidRPr="00D959E9">
        <w:rPr>
          <w:color w:val="111111"/>
          <w:sz w:val="28"/>
          <w:szCs w:val="28"/>
        </w:rPr>
        <w:t> и т. д.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D959E9">
        <w:rPr>
          <w:color w:val="111111"/>
          <w:sz w:val="28"/>
          <w:szCs w:val="28"/>
        </w:rPr>
        <w:t> слухового восприятия у ребенка раннего и дошкольного возраста обеспечивает формирование представлений о звуковой стороне окружающего мира, ориентировку на звук как одну из важнейших характеристик и свойств предметов и явлений живой и неживой природы.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Овладение звуковыми характеристиками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D959E9">
        <w:rPr>
          <w:color w:val="111111"/>
          <w:sz w:val="28"/>
          <w:szCs w:val="28"/>
        </w:rPr>
        <w:t> целостности восприятия, что имеет важное значение в процессе познавательного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D959E9">
        <w:rPr>
          <w:color w:val="111111"/>
          <w:sz w:val="28"/>
          <w:szCs w:val="28"/>
        </w:rPr>
        <w:t>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Тактильная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(поверхностная)</w:t>
      </w:r>
      <w:r w:rsidRPr="00D959E9">
        <w:rPr>
          <w:color w:val="111111"/>
          <w:sz w:val="28"/>
          <w:szCs w:val="28"/>
        </w:rPr>
        <w:t> чувствительность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(ощущение прикосновения, давления, боли, тепла, холода и др.)</w:t>
      </w:r>
      <w:r w:rsidRPr="00D959E9">
        <w:rPr>
          <w:color w:val="111111"/>
          <w:sz w:val="28"/>
          <w:szCs w:val="28"/>
        </w:rPr>
        <w:t>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Для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959E9">
        <w:rPr>
          <w:color w:val="111111"/>
          <w:sz w:val="28"/>
          <w:szCs w:val="28"/>
        </w:rPr>
        <w:t> тактильного восприятия ребенка играйте с разнообразными природными материалами и предметами, отличающимися структурой поверхности. </w:t>
      </w:r>
      <w:r w:rsidRPr="00D959E9">
        <w:rPr>
          <w:color w:val="111111"/>
          <w:sz w:val="28"/>
          <w:szCs w:val="28"/>
          <w:bdr w:val="none" w:sz="0" w:space="0" w:color="auto" w:frame="1"/>
        </w:rPr>
        <w:t>Давайте малышу разные игрушки</w:t>
      </w:r>
      <w:r w:rsidRPr="00D959E9">
        <w:rPr>
          <w:color w:val="111111"/>
          <w:sz w:val="28"/>
          <w:szCs w:val="28"/>
        </w:rPr>
        <w:t>: пластмассовые, резиновые, деревянные, мягкие, пушистые. Также применяются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со шнуровками</w:t>
      </w:r>
      <w:r w:rsidRPr="00D959E9">
        <w:rPr>
          <w:color w:val="111111"/>
          <w:sz w:val="28"/>
          <w:szCs w:val="28"/>
        </w:rPr>
        <w:t>, прищепками, палочками, спичками и другими природными материалами.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В результате опыта работы пришла к выводу, что при внедрении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 к концу года у детей</w:t>
      </w:r>
      <w:r w:rsidRPr="00D959E9">
        <w:rPr>
          <w:color w:val="111111"/>
          <w:sz w:val="28"/>
          <w:szCs w:val="28"/>
        </w:rPr>
        <w:t> наблюдается совершенствование творческих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способностей</w:t>
      </w:r>
      <w:r w:rsidRPr="00D959E9">
        <w:rPr>
          <w:color w:val="111111"/>
          <w:sz w:val="28"/>
          <w:szCs w:val="28"/>
        </w:rPr>
        <w:t>, любознательности, наблюдательности.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-В формировании математических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способностей</w:t>
      </w:r>
      <w:r w:rsidRPr="00D959E9">
        <w:rPr>
          <w:color w:val="111111"/>
          <w:sz w:val="28"/>
          <w:szCs w:val="28"/>
        </w:rPr>
        <w:t> </w:t>
      </w:r>
      <w:r w:rsidRPr="00D959E9">
        <w:rPr>
          <w:color w:val="111111"/>
          <w:sz w:val="28"/>
          <w:szCs w:val="28"/>
          <w:bdr w:val="none" w:sz="0" w:space="0" w:color="auto" w:frame="1"/>
        </w:rPr>
        <w:t>дошколенка положительная динамика</w:t>
      </w:r>
      <w:r w:rsidRPr="00D959E9">
        <w:rPr>
          <w:color w:val="111111"/>
          <w:sz w:val="28"/>
          <w:szCs w:val="28"/>
        </w:rPr>
        <w:t>: закрепление знаний цвета, величины и формы предметов.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Исходя из проделанной работы, можно сделать вывод, что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D959E9">
        <w:rPr>
          <w:color w:val="111111"/>
          <w:sz w:val="28"/>
          <w:szCs w:val="28"/>
        </w:rPr>
        <w:t> имеют огромное значение и эффективны для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сенсорных способностей детей</w:t>
      </w:r>
      <w:r w:rsidRPr="00D959E9">
        <w:rPr>
          <w:color w:val="111111"/>
          <w:sz w:val="28"/>
          <w:szCs w:val="28"/>
        </w:rPr>
        <w:t> дошкольного возраста. Значит, что целесообразно дальнейшее применение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 для сенсорного развития ребенка</w:t>
      </w:r>
      <w:r w:rsidRPr="00D959E9">
        <w:rPr>
          <w:color w:val="111111"/>
          <w:sz w:val="28"/>
          <w:szCs w:val="28"/>
        </w:rPr>
        <w:t>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959E9">
        <w:rPr>
          <w:b/>
          <w:color w:val="111111"/>
          <w:sz w:val="28"/>
          <w:szCs w:val="28"/>
          <w:bdr w:val="none" w:sz="0" w:space="0" w:color="auto" w:frame="1"/>
        </w:rPr>
        <w:t>Список литературы</w:t>
      </w:r>
      <w:r w:rsidRPr="00D959E9">
        <w:rPr>
          <w:b/>
          <w:color w:val="111111"/>
          <w:sz w:val="28"/>
          <w:szCs w:val="28"/>
        </w:rPr>
        <w:t>: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1. «Сборник</w:t>
      </w:r>
      <w:bookmarkStart w:id="0" w:name="_GoBack"/>
      <w:bookmarkEnd w:id="0"/>
      <w:r w:rsidRPr="00D959E9">
        <w:rPr>
          <w:color w:val="111111"/>
          <w:sz w:val="28"/>
          <w:szCs w:val="28"/>
        </w:rPr>
        <w:t>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D959E9">
        <w:rPr>
          <w:color w:val="111111"/>
          <w:sz w:val="28"/>
          <w:szCs w:val="28"/>
        </w:rPr>
        <w:t> игр по ознакомлению с окружающим миром </w:t>
      </w:r>
      <w:r w:rsidRPr="00D959E9">
        <w:rPr>
          <w:iCs/>
          <w:color w:val="111111"/>
          <w:sz w:val="28"/>
          <w:szCs w:val="28"/>
          <w:bdr w:val="none" w:sz="0" w:space="0" w:color="auto" w:frame="1"/>
        </w:rPr>
        <w:t>(3-7 лет)</w:t>
      </w:r>
      <w:r w:rsidRPr="00D959E9">
        <w:rPr>
          <w:color w:val="111111"/>
          <w:sz w:val="28"/>
          <w:szCs w:val="28"/>
        </w:rPr>
        <w:t>. Павлова Л. Ю.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 xml:space="preserve">2. </w:t>
      </w:r>
      <w:proofErr w:type="spellStart"/>
      <w:r w:rsidRPr="00D959E9">
        <w:rPr>
          <w:color w:val="111111"/>
          <w:sz w:val="28"/>
          <w:szCs w:val="28"/>
        </w:rPr>
        <w:t>Венгер</w:t>
      </w:r>
      <w:proofErr w:type="spellEnd"/>
      <w:r w:rsidRPr="00D959E9">
        <w:rPr>
          <w:color w:val="111111"/>
          <w:sz w:val="28"/>
          <w:szCs w:val="28"/>
        </w:rPr>
        <w:t xml:space="preserve"> Л. А., Мухина В. С.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</w:t>
      </w:r>
      <w:r w:rsidRPr="00D959E9">
        <w:rPr>
          <w:color w:val="111111"/>
          <w:sz w:val="28"/>
          <w:szCs w:val="28"/>
        </w:rPr>
        <w:t> воспитание дошкольников // Дошкольное воспитание, 2004, № 13. – С. 424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3. </w:t>
      </w:r>
      <w:r w:rsidRPr="00D95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Дидактические игры и упражнения по сенсорному</w:t>
      </w:r>
      <w:r w:rsidRPr="00D959E9">
        <w:rPr>
          <w:color w:val="111111"/>
          <w:sz w:val="28"/>
          <w:szCs w:val="28"/>
        </w:rPr>
        <w:t xml:space="preserve"> воспитанию дошкольников / Под ред. Л. А. </w:t>
      </w:r>
      <w:proofErr w:type="spellStart"/>
      <w:r w:rsidRPr="00D959E9">
        <w:rPr>
          <w:color w:val="111111"/>
          <w:sz w:val="28"/>
          <w:szCs w:val="28"/>
        </w:rPr>
        <w:t>Венгера</w:t>
      </w:r>
      <w:proofErr w:type="spellEnd"/>
      <w:r w:rsidRPr="00D959E9">
        <w:rPr>
          <w:color w:val="111111"/>
          <w:sz w:val="28"/>
          <w:szCs w:val="28"/>
        </w:rPr>
        <w:t xml:space="preserve">. — </w:t>
      </w:r>
      <w:proofErr w:type="gramStart"/>
      <w:r w:rsidRPr="00D959E9">
        <w:rPr>
          <w:color w:val="111111"/>
          <w:sz w:val="28"/>
          <w:szCs w:val="28"/>
        </w:rPr>
        <w:t>М. :</w:t>
      </w:r>
      <w:proofErr w:type="gramEnd"/>
      <w:r w:rsidRPr="00D959E9">
        <w:rPr>
          <w:color w:val="111111"/>
          <w:sz w:val="28"/>
          <w:szCs w:val="28"/>
        </w:rPr>
        <w:t xml:space="preserve"> Просвещение, 2008. – С. 315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4. </w:t>
      </w:r>
      <w:r w:rsidRPr="00D959E9">
        <w:rPr>
          <w:color w:val="111111"/>
          <w:sz w:val="28"/>
          <w:szCs w:val="28"/>
          <w:bdr w:val="none" w:sz="0" w:space="0" w:color="auto" w:frame="1"/>
        </w:rPr>
        <w:t>www.infourok.ru</w:t>
      </w:r>
    </w:p>
    <w:p w:rsidR="00D959E9" w:rsidRPr="00D959E9" w:rsidRDefault="00D959E9" w:rsidP="00D95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959E9">
        <w:rPr>
          <w:color w:val="111111"/>
          <w:sz w:val="28"/>
          <w:szCs w:val="28"/>
        </w:rPr>
        <w:t>5. </w:t>
      </w:r>
      <w:r w:rsidRPr="00D959E9">
        <w:rPr>
          <w:color w:val="111111"/>
          <w:sz w:val="28"/>
          <w:szCs w:val="28"/>
          <w:bdr w:val="none" w:sz="0" w:space="0" w:color="auto" w:frame="1"/>
        </w:rPr>
        <w:t>www.vremyaznani.ru</w:t>
      </w:r>
    </w:p>
    <w:p w:rsidR="00AF3357" w:rsidRPr="00D959E9" w:rsidRDefault="00AF3357" w:rsidP="00D959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3357" w:rsidRPr="00D9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9A"/>
    <w:rsid w:val="004B089A"/>
    <w:rsid w:val="00AF3357"/>
    <w:rsid w:val="00D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1B05"/>
  <w15:chartTrackingRefBased/>
  <w15:docId w15:val="{D66ADC3C-B7FA-4B4D-B1B9-DD8EEEB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9E9"/>
    <w:rPr>
      <w:b/>
      <w:bCs/>
    </w:rPr>
  </w:style>
  <w:style w:type="character" w:styleId="a5">
    <w:name w:val="Hyperlink"/>
    <w:basedOn w:val="a0"/>
    <w:uiPriority w:val="99"/>
    <w:semiHidden/>
    <w:unhideWhenUsed/>
    <w:rsid w:val="00D95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1262</Words>
  <Characters>7196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2024-05-31T14:20:00Z</dcterms:created>
  <dcterms:modified xsi:type="dcterms:W3CDTF">2024-05-31T14:22:00Z</dcterms:modified>
</cp:coreProperties>
</file>