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A5" w:rsidRDefault="00D246E2">
      <w:pPr>
        <w:spacing w:after="240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cs/>
          <w:lang w:bidi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C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cs/>
          <w:lang w:bidi="ru-RU"/>
        </w:rPr>
        <w:t>овременные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cs/>
          <w:lang w:bidi="ru-RU"/>
        </w:rPr>
        <w:t xml:space="preserve"> образовательные технологии в дошкольном образовании</w:t>
      </w:r>
    </w:p>
    <w:p w:rsidR="006C1083" w:rsidRDefault="00D246E2" w:rsidP="006C1083">
      <w:pPr>
        <w:spacing w:after="240"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 w:rsidRPr="006C1083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br/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Надо предпочесть того педагога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который идет новыми путями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Каждое слово его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каждый поступок его несет на себе печать незабываемой новизны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Это отличие создает зовущую мысль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Не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подражатель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не толкователь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но мощный каменщик новых руд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Нужно принять за основание зов новизны</w:t>
      </w:r>
      <w:proofErr w:type="gramStart"/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».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Л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С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Выгодский</w:t>
      </w:r>
      <w:proofErr w:type="spellEnd"/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</w:p>
    <w:p w:rsidR="006C1083" w:rsidRDefault="00D246E2" w:rsidP="006C1083">
      <w:pPr>
        <w:spacing w:after="240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Современный детский сад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это место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где ребенок получает опыт широкого эмоционально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 w:rsidR="006C1083"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практического взаимодействия со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взрослыми и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сверстниками в наиболее значимых для его развития сферах жизни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это детский сад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 котором ребенок реализует свое право на индивидуальное развитие в соответствии со своими потребностями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способностями и возможностями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через создание для этого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оганизационно</w:t>
      </w:r>
      <w:proofErr w:type="spellEnd"/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педагогических условий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;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педагог развивает свои профессиональные и личностные качества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руководитель обеспечивает успех деятельности детей и педагогов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;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учреждение учитывает особенности взглядов родителей на желаемое будущее своих детей и ориентирует их на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 конструктивно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партнерское взаимодействие с детьми и всеми участниками образовательного процесса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Каждый педагог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оказываясь перед необходимостью самоопределения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должен ответить на ряд принципиальных 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вопросов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: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>-</w:t>
      </w:r>
      <w:proofErr w:type="gramEnd"/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 чем его цели и задачи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;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как он будет ор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ганизовывать педагогический процесс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;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какими будут критерии успешности его деятельности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Каждый педагог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какую бы конкретную должность он не занимал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всегда ориентируется на основные типы взаимодействия с воспитанниками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сотрудничество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диалог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партнерств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о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сотворчество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C1083" w:rsidRDefault="00D246E2" w:rsidP="006C1083">
      <w:pPr>
        <w:spacing w:after="240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Мы должны создавать условия для формирования педагога с положительным отношением к инновации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способного заниматься инновационными процессами в дошкольном образовании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Ведущим направлением деятельности современного руководителя является це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ленаправленная педагогическая деятельность по обновлению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lastRenderedPageBreak/>
        <w:t>содержания работы с детьми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педагогами и родителями в ДО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Инновационная деятельность изменяет традиционную управленческую пирамиду и во главу угла ставит педагога и воспитанников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руководителей образ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овательного учреждения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научно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методических помощников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их профессиональные запросы и потребности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Сегодня детскому саду нужен педагог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способный строить работу с детьми на основе прогрессивных инновационных технологий и новых программ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Он должен быть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творцом педагогического процесса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обладать гибким мышлением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умело использовать инновации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Использование современных инновационных технологий в методическом управлении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: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Проведение консультаций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;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Совместные мероприятия детей и педагогов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;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Материалы для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проведения родительских собраний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советов педагогов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;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Проведение исследовательской деятельности 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создание презентаций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);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Мультимедийная презентация к занятию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Инновационные технологии обучения дошкольников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процесс реорганизации всей системы образования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протекающий много лет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предъявляет высокие требования к организации дошкольного воспитания и обучения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побуждая к поиску новых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более эффективных психолого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педагогических подходов к этому вопросу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Инновационные процессы на современном этапе развития обще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ства затрагивают в первую очередь систему дошкольного образования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как начальную ступень раскрытия потенциальных способностей ребенка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Развитие дошкольного образования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переход на новый качественный уровень не может осуществляться без разработки инновацион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ных технологий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Педагогическая инновация </w:t>
      </w:r>
      <w:r w:rsidR="006C1083">
        <w:rPr>
          <w:rFonts w:ascii="Times New Roman" w:eastAsia="SimSun" w:hAnsi="Times New Roman" w:cs="Times New Roman"/>
          <w:color w:val="000000"/>
          <w:sz w:val="28"/>
          <w:szCs w:val="28"/>
          <w:lang w:val="ru-RU" w:bidi="ru-RU"/>
        </w:rPr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это изменения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направленные на улучшение развития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воспитания и обучения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 w:rsidR="006C1083"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а так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же совершенствование целей и содержания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форм и методов педагогической деятельности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способствующее развитию и самосознания педагога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формирующее его потребность в дальнейшем самообразовании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приобретающую характер научного поиска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Благодаря этому при инновационном подходе к организации педагогической деятельности все усилия направлены на поиск и выбор оптимальных педагогических решений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</w:p>
    <w:p w:rsidR="006C1083" w:rsidRDefault="00D246E2" w:rsidP="006C1083">
      <w:pPr>
        <w:spacing w:after="240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lastRenderedPageBreak/>
        <w:t>На основе анализа педагогических технологий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проведенного Г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Н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Селевко</w:t>
      </w:r>
      <w:proofErr w:type="spellEnd"/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можно выделить следующие инновационные технологии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применяемые в системе дошкольного образования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: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игровые технологии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технологии проблемного обучения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технологии развивающего о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бучения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альтернативные технологии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компьютерные технологии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Понятие 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игровые педагогические технологии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»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включают достаточно обширную группу методов и приемов организации педагогического процесса в форме различных педагогических игр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Игровая форма заня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тий создается игровой мотивацией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которая выступает как средство побуждения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стимулирования детей к учебной деятельности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Реализация игровых приемов и ситуаций на занятиях проходит по таким основным 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направлениям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: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>-</w:t>
      </w:r>
      <w:proofErr w:type="gramEnd"/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дидактическая цель ставится перед детьми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 форме игровой задачи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;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учебная деятельность подчиняется правилам игры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;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учебный материал используется в качестве ее средства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;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 учебная деятельность вводится элемент соревнования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который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переводит дидактическую задачу в игровую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;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успешное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выполнение дидактического задания связывается с игровым</w:t>
      </w:r>
      <w:r w:rsid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результатом</w:t>
      </w:r>
      <w:r w:rsid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6C1083" w:rsidRDefault="00D246E2" w:rsidP="006C1083">
      <w:pPr>
        <w:spacing w:after="240"/>
        <w:rPr>
          <w:rFonts w:ascii="Times New Roman" w:eastAsia="SimSun" w:hAnsi="Times New Roman" w:cs="Times New Roman"/>
          <w:color w:val="000000"/>
          <w:sz w:val="28"/>
          <w:szCs w:val="28"/>
          <w:lang w:val="ru-RU" w:bidi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Специфику игровой технологии в значительной степени определяет игровая среда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различают игры с предметами и без предметов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настольно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печатные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;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комнатные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уличные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на местности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компьютер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ные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а также с различными средствами передвижения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Содержание детских игр развивается последовательно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предметная деятельность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отношение между людьми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выполнение правил общественного поведения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Целью игровых технологий является решение ряда задач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: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дидак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тических 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расширение кругозора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познавательная деятельность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;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формирование определенных умений и навыков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необходимых в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практической деятельности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);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развивающих 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развитие внимания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памяти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речи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мышления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воображения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фантазии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творческих идей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умение уста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навливать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закономерности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находить оптимальные решения и др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.);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воспитывающих 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воспитание самостоятельности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воли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формирование</w:t>
      </w:r>
      <w:r w:rsid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нравственных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эстетических и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мировозренческих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lastRenderedPageBreak/>
        <w:t>позиций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воспитание</w:t>
      </w:r>
      <w:r w:rsid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сотрудничества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коллективизма</w:t>
      </w:r>
      <w:r w:rsid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общительности и др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.);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социализирующих 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(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приобщение к нормам и ценностям общества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;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адаптация к условиям среды и др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.);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 качестве примера рассмотрим технологию развивающих игр Б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Никитина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Программа игровой деятельности состоит из набора развивающих игр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каждая из которых предс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тавляет собой набор задач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которые ребенок решает с помощью кубиков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квадратов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кирпичиков из картона или пластика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деталей из конструктора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механикаи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 т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д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 своих книгах Б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Никитин предлагает развивающие игры с кубами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рамками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узорами и вкладышами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Монт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ессори</w:t>
      </w:r>
      <w:proofErr w:type="spellEnd"/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уникубом</w:t>
      </w:r>
      <w:proofErr w:type="spellEnd"/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квадратами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наборами 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Угадай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кА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»,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таблицами сотни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«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точечками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», «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часами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»,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термометром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кирпичиками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конструкторами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Дети играют с камушками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мячами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палками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резинками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пробками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орехами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пуговицами и т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д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Под Технологией проблемного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обучения понимается такая организация учебных занятий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которая предполагает создание под руководством педагога проблемных ситуаций и активную самостоятельную деятельность детей по их разрешению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 результате чего и происходит творческое овладение профессио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нальными знаниями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навыками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умениями и развитие мыслительных способностей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Целью проблемной технологии выступает приобретение знаний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умений и навыков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усвоение способов самостоятельной деятельности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развитие познавательных и творческих способностей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 со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временной теории проблемного обучения различают два вида проблемных ситуаций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: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 xml:space="preserve">1.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Психологическая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Касается деятельности детей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 xml:space="preserve">2.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Педагогическая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Представляет организацию учебного процесса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Технологиям </w:t>
      </w:r>
      <w:r w:rsidR="006C1083"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развивающего обучения посвящены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эксперементальные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работы Д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Б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Эльконина</w:t>
      </w:r>
      <w:proofErr w:type="spellEnd"/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Давыдова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Л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Занкова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 и др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 настоящее время в рамках концепции развивающего обучения разработан ряд технологий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отличающихся целевыми ориентациями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особенностями содержания и методики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Существенным признаком развивающего обуч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ения является то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что оно создает зону ближайшего развития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вызывает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побуждает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приводит в движение внутренние процессы психических новообразований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 качестве примера рассмотрим технологию ТРИЗ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lastRenderedPageBreak/>
        <w:t>ТРИЗ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теория решения изобретательных задач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Основателем явл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яется Г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С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Альтшуллер</w:t>
      </w:r>
      <w:proofErr w:type="spellEnd"/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Главная идея по технологии состоит в том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что технические системы возникают и развиваются не 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как попало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»,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а по определенным законам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ТРИЗ превращает производство новых технических идей в точную науку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так как решение изобретательски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х задач строится на системе логических операций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Цель 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ТРИЗ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не</w:t>
      </w:r>
      <w:proofErr w:type="gramEnd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 просто развивать фантазию детей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а научить мыслить системно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с пониманием происходящих процессов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Программа ТРИЗ для дошкольников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это коллективные игры и занятия с подробными методическими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рекомендациями для воспитателей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Все занятия и игры предполагают самостоятельный выбор ребенком темы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материала и вида деятельности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Технологии развивающего обучения представлены в основных положениях Марии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Монтессори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Центральным моментом в идеях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Монтессо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ри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 является максимально возможная индивидуализация учебно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воспитательной деятельности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использование четко продуманной программы каждого ребенка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Под альтернативными технологиями принято рассматривать те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которые противостоят традиционной системе обучения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 какой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либо своей стороной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будь то цели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содержание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формы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методы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отношения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позиции участников педагогического процесса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В качестве примера рассмотрим технологию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витагенного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 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жизненного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образования с голографическим подходом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Данное инновационное напр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авление обучения и развития дошкольников представлено в работах А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С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Белкина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По мнению автора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эта технология должна помогать раскрытию творческого потенциала не только детей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но и взрослых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Суть педагогического взаимодействия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считает автор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прежде всего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 в духовном обмене и взаимообогащении детей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Информационными технологиями в педагогике обучения называют все технологии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использующие специальные технические информационные средства 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ЭВМ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аудио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видео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).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Целью компьютерных технологий является формирование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умений работать с информацией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развитие коммуникативных способностей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подготовки личности 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информационного общества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»,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формирование исследовательских умений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умений принимать оптимальные решения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Все занятия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разработанные в рамках данной программы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проводя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тся в игровой форме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что соответствует особенностям развития детей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lastRenderedPageBreak/>
        <w:t>дошкольного возраста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Таким образом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мы видим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что на современном этапе развития общества происходят изменения в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воспитательно</w:t>
      </w:r>
      <w:proofErr w:type="spellEnd"/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образовательных процессах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акцентрируется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 внимание педагогов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дошкол</w:t>
      </w:r>
      <w:r w:rsidR="006C1083">
        <w:rPr>
          <w:rFonts w:ascii="Times New Roman" w:eastAsia="SimSun" w:hAnsi="Times New Roman" w:cs="Times New Roman"/>
          <w:color w:val="000000"/>
          <w:sz w:val="28"/>
          <w:szCs w:val="28"/>
          <w:lang w:val="ru-RU" w:bidi="ru-RU"/>
        </w:rPr>
        <w:t>ь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ного образования на развитие творческих и интел</w:t>
      </w:r>
      <w:r w:rsidR="006C1083">
        <w:rPr>
          <w:rFonts w:ascii="Times New Roman" w:eastAsia="SimSun" w:hAnsi="Times New Roman" w:cs="Times New Roman"/>
          <w:color w:val="000000"/>
          <w:sz w:val="28"/>
          <w:szCs w:val="28"/>
          <w:lang w:val="ru-RU" w:bidi="ru-RU"/>
        </w:rPr>
        <w:t>л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ектуальных способностей детей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коррекции эмоционально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волевой и двигательной сфер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;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на смену традиционным методам приходят новые методы обучения и воспитания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направленные на активизацию познавательной д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еятельности ребенка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</w:r>
    </w:p>
    <w:p w:rsidR="002505A5" w:rsidRPr="006C1083" w:rsidRDefault="00D246E2" w:rsidP="006C1083">
      <w:pPr>
        <w:spacing w:after="240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Список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исползуемой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 литературы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: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 xml:space="preserve">1.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Кларин М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В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Технологический подход к обучению Школьные технологии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- 2003.- № 5.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 xml:space="preserve">2.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Назарова Т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С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Педагогические технологии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Новый этап эволюции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? 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Педагогика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.-</w:t>
      </w:r>
      <w:proofErr w:type="gramEnd"/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1997.- № 3.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 xml:space="preserve">3.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Паранчер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 Н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Н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Моделирование ав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торской педагогической технологии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путь к творческому развитию педагога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Школьные технологии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2003.-</w:t>
      </w:r>
      <w:proofErr w:type="gramEnd"/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№ 3.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>4.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Подласый 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Где помогут технологии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?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Школьные технологии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2003.-</w:t>
      </w:r>
      <w:proofErr w:type="gramEnd"/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№ 3.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br/>
        <w:t xml:space="preserve">5.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Селевко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 Г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К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Технологический подход в образовании</w:t>
      </w:r>
      <w:r w:rsidRPr="006C108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Школьные технологии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</w:rPr>
        <w:t>2004.-</w:t>
      </w:r>
      <w:proofErr w:type="gramEnd"/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№ 4.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br/>
        <w:t xml:space="preserve">6.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Столярова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 xml:space="preserve"> Л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М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Педагогика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.- </w:t>
      </w:r>
      <w:r>
        <w:rPr>
          <w:rFonts w:ascii="Times New Roman" w:eastAsia="SimSun" w:hAnsi="Times New Roman" w:cs="Times New Roman"/>
          <w:color w:val="000000"/>
          <w:sz w:val="28"/>
          <w:szCs w:val="28"/>
          <w:cs/>
          <w:lang w:bidi="ru-RU"/>
        </w:rPr>
        <w:t>Педагогическое общество России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,- 2005.</w:t>
      </w:r>
      <w:r>
        <w:rPr>
          <w:rFonts w:ascii="Arial" w:eastAsia="SimSun" w:hAnsi="Arial" w:cs="Arial"/>
          <w:color w:val="000000"/>
          <w:sz w:val="27"/>
          <w:szCs w:val="27"/>
        </w:rPr>
        <w:br/>
      </w:r>
      <w:r>
        <w:rPr>
          <w:rFonts w:ascii="Arial" w:eastAsia="SimSun" w:hAnsi="Arial" w:cs="Arial"/>
          <w:color w:val="000000"/>
          <w:sz w:val="27"/>
          <w:szCs w:val="27"/>
        </w:rPr>
        <w:br/>
      </w:r>
      <w:r>
        <w:rPr>
          <w:rFonts w:ascii="Arial" w:eastAsia="SimSun" w:hAnsi="Arial" w:cs="Arial"/>
          <w:color w:val="000000"/>
          <w:sz w:val="27"/>
          <w:szCs w:val="27"/>
        </w:rPr>
        <w:br/>
      </w:r>
      <w:r>
        <w:rPr>
          <w:rFonts w:ascii="Arial" w:eastAsia="SimSun" w:hAnsi="Arial" w:cs="Arial"/>
          <w:color w:val="000000"/>
          <w:sz w:val="27"/>
          <w:szCs w:val="27"/>
        </w:rPr>
        <w:br/>
      </w:r>
      <w:r>
        <w:rPr>
          <w:rFonts w:ascii="Arial" w:eastAsia="SimSun" w:hAnsi="Arial" w:cs="Arial"/>
          <w:color w:val="000000"/>
          <w:sz w:val="27"/>
          <w:szCs w:val="27"/>
        </w:rPr>
        <w:br/>
      </w:r>
      <w:r>
        <w:rPr>
          <w:rFonts w:ascii="Arial" w:eastAsia="SimSun" w:hAnsi="Arial" w:cs="Arial"/>
          <w:color w:val="000000"/>
          <w:sz w:val="27"/>
          <w:szCs w:val="27"/>
        </w:rPr>
        <w:br/>
      </w:r>
      <w:r>
        <w:rPr>
          <w:rFonts w:ascii="Arial" w:eastAsia="SimSun" w:hAnsi="Arial" w:cs="Arial"/>
          <w:color w:val="000000"/>
          <w:sz w:val="27"/>
          <w:szCs w:val="27"/>
        </w:rPr>
        <w:br/>
      </w:r>
    </w:p>
    <w:sectPr w:rsidR="002505A5" w:rsidRPr="006C108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7F1A8E"/>
    <w:rsid w:val="002505A5"/>
    <w:rsid w:val="006C1083"/>
    <w:rsid w:val="00D246E2"/>
    <w:rsid w:val="3D7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C0B8BD-286C-4696-8AE6-074C1A66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lenovo</cp:lastModifiedBy>
  <cp:revision>2</cp:revision>
  <dcterms:created xsi:type="dcterms:W3CDTF">2020-07-06T12:48:00Z</dcterms:created>
  <dcterms:modified xsi:type="dcterms:W3CDTF">2020-07-06T12:48:00Z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