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58CA" w14:textId="77777777" w:rsidR="002F3CD9" w:rsidRDefault="002F3CD9" w:rsidP="00E41DC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Тема:</w:t>
      </w:r>
    </w:p>
    <w:p w14:paraId="2526880E" w14:textId="51FF3BB6" w:rsidR="002F3CD9" w:rsidRDefault="002F3CD9" w:rsidP="00E41DC2">
      <w:pPr>
        <w:pStyle w:val="c4"/>
        <w:shd w:val="clear" w:color="auto" w:fill="FFFFFF"/>
        <w:spacing w:before="0" w:beforeAutospacing="0" w:after="0" w:afterAutospacing="0"/>
        <w:ind w:firstLine="71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</w:t>
      </w:r>
      <w:r w:rsidRPr="002F3CD9">
        <w:rPr>
          <w:b/>
          <w:bCs/>
          <w:color w:val="333333"/>
          <w:sz w:val="28"/>
          <w:szCs w:val="28"/>
          <w:shd w:val="clear" w:color="auto" w:fill="FFFFFF"/>
        </w:rPr>
        <w:t>«Современные образовательные технологии в дошкольном образовании»</w:t>
      </w:r>
    </w:p>
    <w:p w14:paraId="47A2988C" w14:textId="77777777" w:rsidR="002F3CD9" w:rsidRPr="002F3CD9" w:rsidRDefault="002F3CD9" w:rsidP="00E41DC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3"/>
          <w:b/>
          <w:bCs/>
          <w:color w:val="000000"/>
          <w:sz w:val="28"/>
          <w:szCs w:val="28"/>
        </w:rPr>
      </w:pPr>
    </w:p>
    <w:p w14:paraId="725C202D" w14:textId="30180938" w:rsidR="004E0B10" w:rsidRDefault="004E0B10" w:rsidP="00E41DC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Зарождение идеи технологии педагогического процесса связано, прежде всего, с внедрением достижений научно-технического прогресса в различные области теоретической и практической деятельности. Историографический анализ психолого-педагогической литературы позволяет констатировать, что в последние годы усилилось внимание ученых к разработке сущности феномена «педагогическая технология», выявлению основополагающих его характеристик и типов</w:t>
      </w:r>
    </w:p>
    <w:p w14:paraId="534B40E1" w14:textId="77777777" w:rsidR="004E0B10" w:rsidRDefault="004E0B10" w:rsidP="00E41DC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Реорганизация дошкольного образования, переход на новый качественный уровень не может осуществляться без разработки инновационных технологий.                                                                                                      </w:t>
      </w:r>
    </w:p>
    <w:p w14:paraId="0904CC30" w14:textId="77777777" w:rsidR="004E0B10" w:rsidRDefault="004E0B10" w:rsidP="00E41DC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В настоящее время актуальной задачей для проведения реформ образования, направленных на повышение эффективности обучения дошкольников, является применение инновационных технологий в воспитательном и образовательном процессе в дошкольном учреждении. Инновационные процессы затрагивают в первую очередь систему дошкольного образования, как первоначальную ступень развития потенциальных способностей ребёнка.</w:t>
      </w:r>
    </w:p>
    <w:p w14:paraId="1819F5C0" w14:textId="77777777" w:rsidR="004E0B10" w:rsidRDefault="004E0B10" w:rsidP="00E41DC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</w:t>
      </w:r>
    </w:p>
    <w:p w14:paraId="36F595F3" w14:textId="77777777" w:rsidR="004E0B10" w:rsidRDefault="004E0B10" w:rsidP="00E41DC2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1.Современные образовательные технологии в дошкольном    образовании.</w:t>
      </w:r>
    </w:p>
    <w:p w14:paraId="6CD961F5" w14:textId="5F047733" w:rsidR="004E0B10" w:rsidRDefault="004E0B10" w:rsidP="002F3CD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Нельзя навязать ребенку стремление к творчеству, заставить его мыслить, но </w:t>
      </w:r>
      <w:proofErr w:type="gramStart"/>
      <w:r>
        <w:rPr>
          <w:rStyle w:val="c3"/>
          <w:color w:val="000000"/>
          <w:sz w:val="28"/>
          <w:szCs w:val="28"/>
        </w:rPr>
        <w:t>можно  предложить</w:t>
      </w:r>
      <w:proofErr w:type="gramEnd"/>
      <w:r>
        <w:rPr>
          <w:rStyle w:val="c3"/>
          <w:color w:val="000000"/>
          <w:sz w:val="28"/>
          <w:szCs w:val="28"/>
        </w:rPr>
        <w:t xml:space="preserve">  ему разные способы достижения цели и помочь ему ее достичь.</w:t>
      </w:r>
      <w:r w:rsidR="008E29A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12965A9" w14:textId="495DD743" w:rsidR="00E41DC2" w:rsidRDefault="004E0B10" w:rsidP="002F3CD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111111"/>
          <w:sz w:val="28"/>
          <w:szCs w:val="28"/>
          <w:shd w:val="clear" w:color="auto" w:fill="FFFFFF"/>
        </w:rPr>
      </w:pPr>
      <w:r>
        <w:rPr>
          <w:rStyle w:val="c7"/>
          <w:color w:val="111111"/>
          <w:sz w:val="28"/>
          <w:szCs w:val="28"/>
          <w:shd w:val="clear" w:color="auto" w:fill="FFFFFF"/>
        </w:rPr>
        <w:t>Педагогическая технология </w:t>
      </w:r>
      <w:proofErr w:type="gramStart"/>
      <w:r>
        <w:rPr>
          <w:rStyle w:val="c7"/>
          <w:color w:val="111111"/>
          <w:sz w:val="28"/>
          <w:szCs w:val="28"/>
          <w:shd w:val="clear" w:color="auto" w:fill="FFFFFF"/>
        </w:rPr>
        <w:t>-это</w:t>
      </w:r>
      <w:proofErr w:type="gramEnd"/>
      <w:r>
        <w:rPr>
          <w:rStyle w:val="c7"/>
          <w:color w:val="111111"/>
          <w:sz w:val="28"/>
          <w:szCs w:val="28"/>
          <w:shd w:val="clear" w:color="auto" w:fill="FFFFFF"/>
        </w:rPr>
        <w:t xml:space="preserve">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</w:t>
      </w:r>
    </w:p>
    <w:p w14:paraId="2BA1B4BB" w14:textId="1F5F2C0B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shd w:val="clear" w:color="auto" w:fill="FFFFFF"/>
        </w:rPr>
        <w:t>инструментарий педагогического процесса (Б. Т. Лихачёв).</w:t>
      </w:r>
    </w:p>
    <w:p w14:paraId="759F27D2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Педагогические технология представляет собой комплекс приемов, которые применяются в определенном искусстве или деле.</w:t>
      </w:r>
    </w:p>
    <w:p w14:paraId="75C7A4D6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Использование современных образовательных и педагогических технологий в детском саду должно удовлетворять таким критериям технологичности, как:</w:t>
      </w:r>
    </w:p>
    <w:p w14:paraId="070BA832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Концептуальность (берется на вид некая научная концепция, которая включает в себя обоснование достижения образовательных целей);</w:t>
      </w:r>
    </w:p>
    <w:p w14:paraId="654042C7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Системность (логика, перечень взаимосвязей всех частей системы, целостность);</w:t>
      </w:r>
    </w:p>
    <w:p w14:paraId="6D4ECA78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Управляемость (целеполагание, проектирование модели обучения, коррекция результатов, пошаговая диагностика, составление планов и отчетов);</w:t>
      </w:r>
    </w:p>
    <w:p w14:paraId="02BA594E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Эффективность (рассматривает оптимальность затрат и гарантию достижения поставленных целей</w:t>
      </w:r>
      <w:proofErr w:type="gramStart"/>
      <w:r>
        <w:rPr>
          <w:rStyle w:val="c3"/>
          <w:color w:val="000000"/>
          <w:sz w:val="28"/>
          <w:szCs w:val="28"/>
        </w:rPr>
        <w:t>) ;</w:t>
      </w:r>
      <w:proofErr w:type="gramEnd"/>
    </w:p>
    <w:p w14:paraId="4200B49E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Воспроизводимость (подразумевает специфику педагогической технологии и возможное ее воспроизведение в новом месте).</w:t>
      </w:r>
    </w:p>
    <w:p w14:paraId="301DDC7B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список современных образовательных технологий входят:</w:t>
      </w:r>
    </w:p>
    <w:p w14:paraId="37E81F45" w14:textId="77777777" w:rsidR="002F3CD9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 Инновационные технологии в области здоровья и физического воспитания — все технологии, относящиеся к воздействию на здоровье дошкольника на любом уровне (психологическом, энергетическом или информационном). </w:t>
      </w:r>
    </w:p>
    <w:p w14:paraId="04A02551" w14:textId="1C88671A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Целью становится сохранение здоровья малыша и формирование у него всех необходимых навыков и умений, для поддержания здорового образа жизни.</w:t>
      </w:r>
    </w:p>
    <w:p w14:paraId="0EC4449C" w14:textId="77777777" w:rsidR="004E0B10" w:rsidRDefault="004E0B10" w:rsidP="004E0B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Интерактивные. За счет того, что детей «бросают» в сферу для межличностного взаимодействия, у них обогащается социально-личностный опыт. Это могут быть беседы, наблюдения, проведение небольших опытов.</w:t>
      </w:r>
    </w:p>
    <w:p w14:paraId="1A88C048" w14:textId="77777777" w:rsidR="004E0B10" w:rsidRDefault="004E0B10" w:rsidP="004E0B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Информационно-коммуникационные. В этой технологии образование должно включать в себя новые элементы — интерактивную доску (на которой педагог может показывать презентации, тематические фильмы и мультфильмы), компьютер или планшет.</w:t>
      </w:r>
    </w:p>
    <w:p w14:paraId="0B45590F" w14:textId="77777777" w:rsidR="004E0B10" w:rsidRDefault="004E0B10" w:rsidP="004E0B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Личностно-ориентированные. В таком случае в центр системного образования ставится личность дошкольника, вне зависимости от его возраста. Необходимо обеспечить малышу комфортные условия, для безопасного и неконфликтного развития и полной реализации его природного потенциала.</w:t>
      </w:r>
    </w:p>
    <w:p w14:paraId="7E765230" w14:textId="77777777" w:rsidR="004E0B10" w:rsidRDefault="004E0B10" w:rsidP="004E0B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Игровые технологии строятся как комплексное образование, захватывающее небольшую часть учебного процесса и объединенное общим сюжетом. Примером могут служить игры, направленные на формирование умений выделять признаки предметов и сравнивать их между собой.</w:t>
      </w:r>
    </w:p>
    <w:p w14:paraId="424EAA0D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Структура образовательной технологии</w:t>
      </w:r>
    </w:p>
    <w:p w14:paraId="5EDE96E1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Структура образовательной технологии состоит из трех частей:</w:t>
      </w:r>
    </w:p>
    <w:p w14:paraId="1C4F0DA2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  Концептуальная часть – это научная база технологии, т.е. психолого-педагогические идеи, которые заложены в ее фундамент.</w:t>
      </w:r>
    </w:p>
    <w:p w14:paraId="1FCAB5CD" w14:textId="77777777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·  Содержательная</w:t>
      </w:r>
      <w:proofErr w:type="gramEnd"/>
      <w:r>
        <w:rPr>
          <w:rStyle w:val="c3"/>
          <w:color w:val="000000"/>
          <w:sz w:val="28"/>
          <w:szCs w:val="28"/>
        </w:rPr>
        <w:t xml:space="preserve"> часть – это общие, конкретные цели и содержание учебного материала.</w:t>
      </w:r>
    </w:p>
    <w:p w14:paraId="19200439" w14:textId="4F1FEED1" w:rsidR="004E0B10" w:rsidRDefault="004E0B10" w:rsidP="002F3C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·  Процессуальная</w:t>
      </w:r>
      <w:proofErr w:type="gramEnd"/>
      <w:r>
        <w:rPr>
          <w:rStyle w:val="c3"/>
          <w:color w:val="000000"/>
          <w:sz w:val="28"/>
          <w:szCs w:val="28"/>
        </w:rPr>
        <w:t xml:space="preserve">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   Таким образом, очевидно: если некая система претендует на роль технологии, она должна соответствовать всем перечисленным выше требованиям.</w:t>
      </w:r>
    </w:p>
    <w:p w14:paraId="7C4EB2EE" w14:textId="77777777" w:rsidR="004E0B10" w:rsidRDefault="004E0B10" w:rsidP="004E0B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14:paraId="72334573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2. Виды современных образовательных технологий</w:t>
      </w:r>
    </w:p>
    <w:p w14:paraId="33FC49AF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числу современных образовательных технологий можно отнести:</w:t>
      </w:r>
    </w:p>
    <w:p w14:paraId="70A3909E" w14:textId="711B7C99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здоровьесберегающие технологии;</w:t>
      </w:r>
    </w:p>
    <w:p w14:paraId="4DEFF9A1" w14:textId="186F286E" w:rsidR="004E0B10" w:rsidRDefault="004E0B10" w:rsidP="004E0B1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· технологии проектной деятельности</w:t>
      </w:r>
    </w:p>
    <w:p w14:paraId="0A4875A0" w14:textId="7B6EC033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· технология исследовательской деятельности</w:t>
      </w:r>
    </w:p>
    <w:p w14:paraId="18D53054" w14:textId="55390CB9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· информационно-коммуникационные технологии;</w:t>
      </w:r>
    </w:p>
    <w:p w14:paraId="45ABB8A5" w14:textId="7AFDB7EC" w:rsidR="004E0B10" w:rsidRDefault="004E0B10" w:rsidP="004E0B1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· развивающая технология «Мнемотехника» в образовательном процессе</w:t>
      </w:r>
    </w:p>
    <w:p w14:paraId="67D75945" w14:textId="3FA1F9B9" w:rsidR="004E0B10" w:rsidRDefault="004E0B10" w:rsidP="004E0B1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·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т</w:t>
      </w:r>
      <w:r>
        <w:rPr>
          <w:rStyle w:val="c7"/>
          <w:color w:val="111111"/>
          <w:sz w:val="28"/>
          <w:szCs w:val="28"/>
          <w:shd w:val="clear" w:color="auto" w:fill="FFFFFF"/>
        </w:rPr>
        <w:t>ехнологии предметно – развивающей среды.</w:t>
      </w:r>
    </w:p>
    <w:p w14:paraId="4B88A945" w14:textId="4A3DCB02" w:rsidR="004E0B10" w:rsidRDefault="002F3CD9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4E0B10">
        <w:rPr>
          <w:rStyle w:val="c3"/>
          <w:color w:val="000000"/>
          <w:sz w:val="28"/>
          <w:szCs w:val="28"/>
        </w:rPr>
        <w:t xml:space="preserve"> · игровая технология</w:t>
      </w:r>
    </w:p>
    <w:p w14:paraId="54D2A9E9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Здоровьесберегающие технологии</w:t>
      </w:r>
    </w:p>
    <w:p w14:paraId="30CD346D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Целью </w:t>
      </w:r>
      <w:proofErr w:type="spellStart"/>
      <w:r>
        <w:rPr>
          <w:rStyle w:val="c7"/>
          <w:color w:val="111111"/>
          <w:sz w:val="28"/>
          <w:szCs w:val="28"/>
        </w:rPr>
        <w:t>здоровьесберегающих</w:t>
      </w:r>
      <w:proofErr w:type="spellEnd"/>
      <w:r>
        <w:rPr>
          <w:rStyle w:val="c7"/>
          <w:color w:val="111111"/>
          <w:sz w:val="28"/>
          <w:szCs w:val="28"/>
        </w:rPr>
        <w:t> технологий</w:t>
      </w:r>
      <w:r>
        <w:rPr>
          <w:rStyle w:val="c11"/>
          <w:b/>
          <w:bCs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14:paraId="4B60F8D6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Здоровьесберегающие педагогические технологии включают все аспекты воздействия педагога на здоровье ребенка на разных уровнях — информационном, психологическом, биоэнергетическом.</w:t>
      </w:r>
    </w:p>
    <w:p w14:paraId="62370F45" w14:textId="43F5FA8F" w:rsidR="004E0B10" w:rsidRDefault="004E0B10" w:rsidP="002F3CD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 своей работе я использую </w:t>
      </w:r>
    </w:p>
    <w:p w14:paraId="7551A89F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- динамические паузы (комплексы </w:t>
      </w:r>
      <w:proofErr w:type="spellStart"/>
      <w:r>
        <w:rPr>
          <w:rStyle w:val="c7"/>
          <w:color w:val="111111"/>
          <w:sz w:val="28"/>
          <w:szCs w:val="28"/>
        </w:rPr>
        <w:t>физминуток</w:t>
      </w:r>
      <w:proofErr w:type="spellEnd"/>
      <w:r>
        <w:rPr>
          <w:rStyle w:val="c7"/>
          <w:color w:val="111111"/>
          <w:sz w:val="28"/>
          <w:szCs w:val="28"/>
        </w:rPr>
        <w:t>);</w:t>
      </w:r>
    </w:p>
    <w:p w14:paraId="58BEE4CE" w14:textId="48FF9CF6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lastRenderedPageBreak/>
        <w:t>- подвижные и спортивные игры (в системе НОД, в течение всего дня);</w:t>
      </w:r>
    </w:p>
    <w:p w14:paraId="2E5C9538" w14:textId="15712B76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релаксацию;</w:t>
      </w:r>
    </w:p>
    <w:p w14:paraId="01C8E13F" w14:textId="5E1CAC2E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массаж (самомассаж);</w:t>
      </w:r>
    </w:p>
    <w:p w14:paraId="1275DA19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сказкотерапия;</w:t>
      </w:r>
    </w:p>
    <w:p w14:paraId="08791F81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гимнастика для глаз;</w:t>
      </w:r>
    </w:p>
    <w:p w14:paraId="29BA5F0C" w14:textId="7C368B21" w:rsidR="004E0B10" w:rsidRDefault="004E0B10" w:rsidP="002F3CD9">
      <w:pPr>
        <w:pStyle w:val="c4"/>
        <w:shd w:val="clear" w:color="auto" w:fill="FFFFFF"/>
        <w:spacing w:before="0" w:beforeAutospacing="0" w:after="0" w:afterAutospacing="0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- игры, упражнения для профилактики и коррекции плоскостопия и осанки.</w:t>
      </w:r>
    </w:p>
    <w:p w14:paraId="538471B7" w14:textId="77777777" w:rsidR="002F3CD9" w:rsidRDefault="002F3CD9" w:rsidP="002F3CD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color w:val="111111"/>
          <w:sz w:val="28"/>
          <w:szCs w:val="28"/>
        </w:rPr>
      </w:pPr>
    </w:p>
    <w:p w14:paraId="13553DE4" w14:textId="237071DD" w:rsidR="002F3CD9" w:rsidRDefault="002F3CD9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EF4A835" wp14:editId="22324513">
            <wp:extent cx="2057400" cy="146670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25" cy="14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>
        <w:rPr>
          <w:noProof/>
        </w:rPr>
        <w:drawing>
          <wp:inline distT="0" distB="0" distL="0" distR="0" wp14:anchorId="0218F9A0" wp14:editId="0DE09811">
            <wp:extent cx="1976300" cy="142811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70" cy="14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8290F" w14:textId="77777777" w:rsidR="002F3CD9" w:rsidRDefault="002F3CD9" w:rsidP="002F3CD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1FDF6E1" w14:textId="77777777" w:rsidR="004E0B10" w:rsidRDefault="004E0B10" w:rsidP="003624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Технология исследовательской деятельности.</w:t>
      </w:r>
    </w:p>
    <w:p w14:paraId="06F4DA27" w14:textId="6B9E42ED" w:rsidR="004E0B10" w:rsidRDefault="004E0B10" w:rsidP="0036249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  Цель исследовательской деятельности в детском саду – сформировать у дошкольников основные ключевые компетенции, способность к исследовательскому типу мышления.</w:t>
      </w:r>
    </w:p>
    <w:p w14:paraId="7A61B76C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 своей работе я использую:</w:t>
      </w:r>
    </w:p>
    <w:p w14:paraId="11C6B658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постановка и решение вопросов проблемного характера;</w:t>
      </w:r>
    </w:p>
    <w:p w14:paraId="0F4E0BF0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наблюдения;</w:t>
      </w:r>
    </w:p>
    <w:p w14:paraId="402CB1FB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моделирование (создание моделей об изменениях в неживой природе);</w:t>
      </w:r>
    </w:p>
    <w:p w14:paraId="0DB4C214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опыты;</w:t>
      </w:r>
    </w:p>
    <w:p w14:paraId="6A862F36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–фиксация результатов: наблюдений, опытов, экспериментов, трудовой деятельности;</w:t>
      </w:r>
    </w:p>
    <w:p w14:paraId="38CE226E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подражание голосам и звукам природы;</w:t>
      </w:r>
    </w:p>
    <w:p w14:paraId="570B9A72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использование художественного слова;</w:t>
      </w:r>
    </w:p>
    <w:p w14:paraId="7330E200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– дидактические игры, игровые обучающие и творчески развивающие</w:t>
      </w:r>
    </w:p>
    <w:p w14:paraId="355B0AFE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ситуации;</w:t>
      </w:r>
    </w:p>
    <w:p w14:paraId="00C188D2" w14:textId="40D3BE2C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Дети с удовольствием исследуют, познают мир, для них важно самостоятельно принимать решения. </w:t>
      </w:r>
    </w:p>
    <w:p w14:paraId="1BAA8BE6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Информационно-коммуникационные технологии.</w:t>
      </w:r>
    </w:p>
    <w:p w14:paraId="78C5C574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Целью этой технологии</w:t>
      </w:r>
      <w:r>
        <w:rPr>
          <w:rStyle w:val="c11"/>
          <w:b/>
          <w:bCs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является - стать для ребенка проводником в мир новых технологий</w:t>
      </w:r>
      <w:r>
        <w:rPr>
          <w:rStyle w:val="c11"/>
          <w:b/>
          <w:bCs/>
          <w:color w:val="111111"/>
          <w:sz w:val="28"/>
          <w:szCs w:val="28"/>
        </w:rPr>
        <w:t>,</w:t>
      </w:r>
      <w:r>
        <w:rPr>
          <w:rStyle w:val="c7"/>
          <w:color w:val="111111"/>
          <w:sz w:val="28"/>
          <w:szCs w:val="28"/>
        </w:rPr>
        <w:t> наставником в выборе компьютерных программ; сформировать основы информационной культуры его личности, повысить профессиональный уровень педагогов</w:t>
      </w:r>
      <w:r>
        <w:rPr>
          <w:rStyle w:val="c11"/>
          <w:b/>
          <w:bCs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и компетентность родителей.</w:t>
      </w:r>
    </w:p>
    <w:p w14:paraId="5634E2BF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В своей работе я стараюсь активно привлекать возможности современных информационно-коммуникационных технологий </w:t>
      </w:r>
      <w:r>
        <w:rPr>
          <w:rStyle w:val="c9"/>
          <w:i/>
          <w:iCs/>
          <w:color w:val="111111"/>
          <w:sz w:val="28"/>
          <w:szCs w:val="28"/>
        </w:rPr>
        <w:t>(</w:t>
      </w:r>
      <w:r>
        <w:rPr>
          <w:rStyle w:val="c7"/>
          <w:color w:val="111111"/>
          <w:sz w:val="28"/>
          <w:szCs w:val="28"/>
        </w:rPr>
        <w:t>далее ИКТ</w:t>
      </w:r>
      <w:r>
        <w:rPr>
          <w:rStyle w:val="c9"/>
          <w:i/>
          <w:iCs/>
          <w:color w:val="111111"/>
          <w:sz w:val="28"/>
          <w:szCs w:val="28"/>
        </w:rPr>
        <w:t>)</w:t>
      </w:r>
      <w:r>
        <w:rPr>
          <w:rStyle w:val="c7"/>
          <w:color w:val="111111"/>
          <w:sz w:val="28"/>
          <w:szCs w:val="28"/>
        </w:rPr>
        <w:t>. Так как, использование 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</w:t>
      </w:r>
    </w:p>
    <w:p w14:paraId="45EB9553" w14:textId="77777777" w:rsidR="004E0B10" w:rsidRDefault="004E0B10" w:rsidP="002F3C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Одно из направлений моей работы по использованию ИКТ – это оформление основной документации в электронном виде. На собственном опыте я убедилась, что ведение основной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 Это такие документы, как: списки детей, </w:t>
      </w:r>
      <w:r>
        <w:rPr>
          <w:rStyle w:val="c7"/>
          <w:color w:val="111111"/>
          <w:sz w:val="28"/>
          <w:szCs w:val="28"/>
        </w:rPr>
        <w:lastRenderedPageBreak/>
        <w:t>сведения о родителях (тетрадь движения, перспективные и календарные планы по всем направлениям работы в группе, картотеки, каталоги.</w:t>
      </w:r>
    </w:p>
    <w:p w14:paraId="79CC661E" w14:textId="77777777" w:rsidR="004E0B10" w:rsidRDefault="004E0B10" w:rsidP="004E0B10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Компьютер позволяет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31768C5A" w14:textId="77777777" w:rsidR="004E0B10" w:rsidRDefault="004E0B10" w:rsidP="004E0B10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Кроме того, использование ИКТ позволяет подобрать и оформить иллюстративный материал к НОД, родительских уголков, группы, информационного материала для оформления стендов, папок-передвижек, (сканирование, Интернет; принтер, презентация</w:t>
      </w:r>
      <w:r>
        <w:rPr>
          <w:rStyle w:val="c9"/>
          <w:i/>
          <w:iCs/>
          <w:color w:val="111111"/>
          <w:sz w:val="28"/>
          <w:szCs w:val="28"/>
        </w:rPr>
        <w:t>)</w:t>
      </w:r>
      <w:r>
        <w:rPr>
          <w:rStyle w:val="c7"/>
          <w:color w:val="111111"/>
          <w:sz w:val="28"/>
          <w:szCs w:val="28"/>
        </w:rPr>
        <w:t>.</w:t>
      </w:r>
    </w:p>
    <w:p w14:paraId="338DDAF6" w14:textId="13AAD606" w:rsidR="001E1C41" w:rsidRDefault="00A16EB4">
      <w:r>
        <w:rPr>
          <w:noProof/>
        </w:rPr>
        <w:drawing>
          <wp:inline distT="0" distB="0" distL="0" distR="0" wp14:anchorId="4F518F84" wp14:editId="01D61A60">
            <wp:extent cx="1942465" cy="16287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14" cy="163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386AB3B" wp14:editId="65BC2A0C">
            <wp:extent cx="1758950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63" cy="16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6F7C" w14:textId="327EB094" w:rsidR="00D579A5" w:rsidRDefault="00D579A5"/>
    <w:p w14:paraId="4148F103" w14:textId="2652D25D" w:rsidR="00D579A5" w:rsidRDefault="00D579A5"/>
    <w:p w14:paraId="525CFE32" w14:textId="549097C8" w:rsidR="00D579A5" w:rsidRDefault="00D579A5"/>
    <w:p w14:paraId="4A1BC8C5" w14:textId="26F203BC" w:rsidR="00D579A5" w:rsidRDefault="00D579A5"/>
    <w:p w14:paraId="2D8618CB" w14:textId="0C71E0E4" w:rsidR="00D579A5" w:rsidRDefault="00D579A5"/>
    <w:tbl>
      <w:tblPr>
        <w:tblW w:w="9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  <w:gridCol w:w="1134"/>
      </w:tblGrid>
      <w:tr w:rsidR="00D579A5" w:rsidRPr="00D579A5" w14:paraId="4BAC8EA2" w14:textId="77777777" w:rsidTr="00D579A5">
        <w:trPr>
          <w:tblCellSpacing w:w="0" w:type="dxa"/>
        </w:trPr>
        <w:tc>
          <w:tcPr>
            <w:tcW w:w="0" w:type="auto"/>
            <w:tcMar>
              <w:top w:w="165" w:type="dxa"/>
              <w:left w:w="0" w:type="dxa"/>
              <w:bottom w:w="0" w:type="dxa"/>
              <w:right w:w="0" w:type="dxa"/>
            </w:tcMar>
            <w:hideMark/>
          </w:tcPr>
          <w:p w14:paraId="04B4F2E1" w14:textId="77777777" w:rsidR="00D579A5" w:rsidRPr="00D579A5" w:rsidRDefault="00D579A5" w:rsidP="00D579A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14:paraId="0E4EE133" w14:textId="77777777" w:rsidR="00D579A5" w:rsidRPr="00D579A5" w:rsidRDefault="00D579A5" w:rsidP="00D579A5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0" w:type="pct"/>
            <w:vAlign w:val="center"/>
            <w:hideMark/>
          </w:tcPr>
          <w:p w14:paraId="0322087E" w14:textId="77777777" w:rsidR="00D579A5" w:rsidRPr="00D579A5" w:rsidRDefault="00D579A5" w:rsidP="00D5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CD46B3" w14:textId="691DF985" w:rsidR="00D579A5" w:rsidRDefault="00D579A5"/>
    <w:p w14:paraId="3DFA61DF" w14:textId="77777777" w:rsidR="00D579A5" w:rsidRDefault="00D579A5"/>
    <w:sectPr w:rsidR="00D579A5" w:rsidSect="00E41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3C"/>
    <w:rsid w:val="0015333C"/>
    <w:rsid w:val="001C263B"/>
    <w:rsid w:val="001E1C41"/>
    <w:rsid w:val="002568CB"/>
    <w:rsid w:val="00260E32"/>
    <w:rsid w:val="002F3CD9"/>
    <w:rsid w:val="003311EC"/>
    <w:rsid w:val="0036249D"/>
    <w:rsid w:val="004E0B10"/>
    <w:rsid w:val="007B1DBF"/>
    <w:rsid w:val="008E29A5"/>
    <w:rsid w:val="00A07D9B"/>
    <w:rsid w:val="00A16EB4"/>
    <w:rsid w:val="00BB5F4B"/>
    <w:rsid w:val="00D579A5"/>
    <w:rsid w:val="00E4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FC52"/>
  <w15:chartTrackingRefBased/>
  <w15:docId w15:val="{F34E97C4-EF9F-46F7-B332-C74E36E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E0B10"/>
  </w:style>
  <w:style w:type="character" w:customStyle="1" w:styleId="c1">
    <w:name w:val="c1"/>
    <w:basedOn w:val="a0"/>
    <w:rsid w:val="004E0B10"/>
  </w:style>
  <w:style w:type="character" w:customStyle="1" w:styleId="c3">
    <w:name w:val="c3"/>
    <w:basedOn w:val="a0"/>
    <w:rsid w:val="004E0B10"/>
  </w:style>
  <w:style w:type="paragraph" w:customStyle="1" w:styleId="c14">
    <w:name w:val="c14"/>
    <w:basedOn w:val="a"/>
    <w:rsid w:val="004E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0B10"/>
  </w:style>
  <w:style w:type="character" w:customStyle="1" w:styleId="c11">
    <w:name w:val="c11"/>
    <w:basedOn w:val="a0"/>
    <w:rsid w:val="004E0B10"/>
  </w:style>
  <w:style w:type="character" w:customStyle="1" w:styleId="c16">
    <w:name w:val="c16"/>
    <w:basedOn w:val="a0"/>
    <w:rsid w:val="004E0B10"/>
  </w:style>
  <w:style w:type="character" w:customStyle="1" w:styleId="c17">
    <w:name w:val="c17"/>
    <w:basedOn w:val="a0"/>
    <w:rsid w:val="004E0B10"/>
  </w:style>
  <w:style w:type="character" w:customStyle="1" w:styleId="c9">
    <w:name w:val="c9"/>
    <w:basedOn w:val="a0"/>
    <w:rsid w:val="004E0B10"/>
  </w:style>
  <w:style w:type="paragraph" w:customStyle="1" w:styleId="c8">
    <w:name w:val="c8"/>
    <w:basedOn w:val="a"/>
    <w:rsid w:val="004E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16</cp:revision>
  <cp:lastPrinted>2023-10-25T05:41:00Z</cp:lastPrinted>
  <dcterms:created xsi:type="dcterms:W3CDTF">2023-10-25T05:31:00Z</dcterms:created>
  <dcterms:modified xsi:type="dcterms:W3CDTF">2023-11-08T12:14:00Z</dcterms:modified>
</cp:coreProperties>
</file>