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47E4">
        <w:rPr>
          <w:rFonts w:ascii="Times New Roman" w:hAnsi="Times New Roman" w:cs="Times New Roman"/>
          <w:sz w:val="28"/>
          <w:szCs w:val="28"/>
        </w:rPr>
        <w:t xml:space="preserve">ТРИЗ - теория решения изобретательских задач - была разработана бакинским учёным, писателем-фантастом Генрихом </w:t>
      </w:r>
      <w:proofErr w:type="spellStart"/>
      <w:r w:rsidRPr="009247E4">
        <w:rPr>
          <w:rFonts w:ascii="Times New Roman" w:hAnsi="Times New Roman" w:cs="Times New Roman"/>
          <w:sz w:val="28"/>
          <w:szCs w:val="28"/>
        </w:rPr>
        <w:t>Сауловичем</w:t>
      </w:r>
      <w:proofErr w:type="spellEnd"/>
      <w:r w:rsidRPr="0092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9247E4">
        <w:rPr>
          <w:rFonts w:ascii="Times New Roman" w:hAnsi="Times New Roman" w:cs="Times New Roman"/>
          <w:sz w:val="28"/>
          <w:szCs w:val="28"/>
        </w:rPr>
        <w:t>. Главная идея его теории - технические решения возникают и развиваются не стихийно, а по определённым законам, которые можно познать и использовать для сознательного решения изобретательских задач без множества пустых проб. ТРИЗ превращает производство новых технических идей в точную науку, т.к. решение изобретательских задач вместо поисков впустую строится на системе логических операций. Неразумно и расточительно ждать "творческих озарений", когда можно пользоваться системным инструментом, способным мыслить в нужном направлении и выполнять большую часть рутинной и малоинтересной работы.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 xml:space="preserve">Цели ТРИЗ — не просто развить фантазию детей, а научить их мыслить системно, с пониманием происходящих процессов, дать в руки воспитателям инструмент по конкретному практическому воспитанию у детей качеств творческой личности, научить решать свои маленькие проблемы. 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 xml:space="preserve">Преимущества программы ТРИЗ в детском саду: 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 xml:space="preserve">− способствует развитию аналитических способностей; 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 xml:space="preserve">− учит рассуждать, высказывать свое мнение, отстаивать свою точку зрения; − помогает преодолеть застенчивость и замкнутость; 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 xml:space="preserve">− формирует умение постепенно находить выход из сложных ситуаций. 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 xml:space="preserve">Основным средством работы с детьми является педагогический поиск. Перед детьми ставится задача, которую нужно решить. Ситуации могут быть как </w:t>
      </w:r>
      <w:r>
        <w:rPr>
          <w:rFonts w:ascii="Times New Roman" w:hAnsi="Times New Roman" w:cs="Times New Roman"/>
          <w:sz w:val="28"/>
          <w:szCs w:val="28"/>
        </w:rPr>
        <w:t xml:space="preserve">реальные, </w:t>
      </w:r>
      <w:r w:rsidRPr="009247E4">
        <w:rPr>
          <w:rFonts w:ascii="Times New Roman" w:hAnsi="Times New Roman" w:cs="Times New Roman"/>
          <w:sz w:val="28"/>
          <w:szCs w:val="28"/>
        </w:rPr>
        <w:t>так и выдуманные, сказочн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247E4">
        <w:rPr>
          <w:rFonts w:ascii="Times New Roman" w:hAnsi="Times New Roman" w:cs="Times New Roman"/>
          <w:sz w:val="28"/>
          <w:szCs w:val="28"/>
        </w:rPr>
        <w:t>. Каждый ребенок предлагает свой выход из ситуации. Если ребенок задал вопрос, не надо давать готовый ответ. Необходимо с помощью размышлений и рассуждений подвести его к собственному ответу. Тем самым ребенок самостоятельно найдет идеальное конечное решение.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 xml:space="preserve"> В арсенале технологии ТРИЗ существует множество методов, которые хорошо зарекомендовали себя в работе с детьми дошкольного возраста: 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 xml:space="preserve">− Метод фокальных объектов (МФО) — перенесение свойств одного объекта или нескольких на другой. Этот метод позволяет не только развивать воображение, речь, фантазию, но и управлять своим мышлением. 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− Метод Системный оператор помогает рассмотреть мир в системе, как совокупность связанных между собой определенным образом элементов, удобно функционирующих между собой.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lastRenderedPageBreak/>
        <w:t xml:space="preserve"> − Метод ММЧ (моделирование маленькими человечками) — моделирование процессов, происходящих в природном и рукотворном мире между веществами (твердое –жидкое –газообразное). 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 xml:space="preserve">− Метод Робинзона Крузо (МРК) — учит выделять признаки предметов и объектов, подбирать варианты использования объектов не по назначению — использовать ресурсы. 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− Метод противоречий. Использование этого приема позволяет детям учиться находить выходы из самых, казалось бы, безвыходных ситуаций. − Типовые приёмы фантазирования (ТПФ). Чтобы у ребёнка развить фантазию вводят в помощь шесть волшебников. Цель волшебников — изменить свойства объекта. Приёмы волшебства: увеличение-уменьшение, деление-объединение, преобразование признаков времени, оживление-окаменение, специализация-универсализация, наоборот. Эти и другие методики реализуются посредством увлекательных дидактических игр, захватывающих внимание ребенка, привлекающих его интерес и желание сотрудничать с другими ребятами в группе и воспитателем.</w:t>
      </w:r>
      <w:r w:rsidRPr="009247E4">
        <w:rPr>
          <w:rFonts w:ascii="Times New Roman" w:hAnsi="Times New Roman" w:cs="Times New Roman"/>
          <w:sz w:val="28"/>
          <w:szCs w:val="28"/>
        </w:rPr>
        <w:br/>
      </w:r>
      <w:r w:rsidRPr="009247E4">
        <w:rPr>
          <w:rFonts w:ascii="Times New Roman" w:hAnsi="Times New Roman" w:cs="Times New Roman"/>
          <w:sz w:val="28"/>
          <w:szCs w:val="28"/>
        </w:rPr>
        <w:br/>
        <w:t xml:space="preserve">Дети, играя в ТРИЗ, видят мир во всем его многоцветии, многообразии и многогранности. ТРИЗ учит детей творчески находить позитивные решения возникших проблем, что очень пригодится ребенку и </w:t>
      </w:r>
      <w:proofErr w:type="gramStart"/>
      <w:r w:rsidRPr="009247E4">
        <w:rPr>
          <w:rFonts w:ascii="Times New Roman" w:hAnsi="Times New Roman" w:cs="Times New Roman"/>
          <w:sz w:val="28"/>
          <w:szCs w:val="28"/>
        </w:rPr>
        <w:t>в школе</w:t>
      </w:r>
      <w:proofErr w:type="gramEnd"/>
      <w:r w:rsidRPr="009247E4">
        <w:rPr>
          <w:rFonts w:ascii="Times New Roman" w:hAnsi="Times New Roman" w:cs="Times New Roman"/>
          <w:sz w:val="28"/>
          <w:szCs w:val="28"/>
        </w:rPr>
        <w:t xml:space="preserve"> и во взрослой жизни.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       Как использовать ТРИЗ: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- </w:t>
      </w:r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воспитании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у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детей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качеств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творческой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личности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- </w:t>
      </w:r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коррекции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правильного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звукопроизношения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- </w:t>
      </w:r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формировании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словаря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- </w:t>
      </w:r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развитии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лексико-грамматических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средств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языка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связной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речи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- </w:t>
      </w:r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развитии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элементарных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математических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представлений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- </w:t>
      </w:r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развитии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конструктивной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деятельности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Основные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методы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ТРИЗ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используемые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работе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proofErr w:type="gram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детьми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Мозговой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штурм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Метод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фокальных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объектов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-О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рфологический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анализ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-М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етод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эмпатии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9247E4" w:rsidRPr="009247E4" w:rsidRDefault="009247E4" w:rsidP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-М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етод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проб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ошибок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9247E4" w:rsidRDefault="009247E4" w:rsidP="009247E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247E4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Тризовские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47E4">
        <w:rPr>
          <w:rFonts w:ascii="Times New Roman" w:hAnsi="Times New Roman" w:cs="Times New Roman"/>
          <w:sz w:val="28"/>
          <w:szCs w:val="28"/>
          <w:lang w:val="de-DE"/>
        </w:rPr>
        <w:t>игры</w:t>
      </w:r>
      <w:proofErr w:type="spellEnd"/>
      <w:r w:rsidRPr="009247E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F52E9" w:rsidRPr="009247E4" w:rsidRDefault="000F52E9" w:rsidP="009247E4">
      <w:pPr>
        <w:rPr>
          <w:rFonts w:ascii="Times New Roman" w:hAnsi="Times New Roman" w:cs="Times New Roman"/>
          <w:sz w:val="28"/>
          <w:szCs w:val="28"/>
        </w:rPr>
      </w:pPr>
    </w:p>
    <w:p w:rsidR="000F52E9" w:rsidRPr="000F52E9" w:rsidRDefault="00713C17" w:rsidP="000F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ТРИЗ технологии</w:t>
      </w:r>
      <w:r w:rsidR="000F52E9" w:rsidRPr="000F52E9">
        <w:rPr>
          <w:rFonts w:ascii="Times New Roman" w:hAnsi="Times New Roman" w:cs="Times New Roman"/>
          <w:sz w:val="28"/>
          <w:szCs w:val="28"/>
        </w:rPr>
        <w:t xml:space="preserve"> в других видах деятельности: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Придумывание сказки по предложенному началу.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Составить сказку на свободно выбранную тему.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Учить представлять событие в последовательности его развития, устанавливать зависимость между отдельными событиями.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Учить «входить» в изображаемые обстоятельства.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Учить использовать соответствующие выразительно-изобразительные средства для воплощения образов.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Наделять героев действиями (свойствами) фантастического характера.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Изменять заимствованные из сказок ситуации.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Наделять известные сказочные персонажи качествами, которые им не присущи (добрая Баба Яга, щедрая Лиса).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За счёт использования новых приёмов преобразований создавать новый образ.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Учить детей не только изменять, но и преобразовывать, комбинировать прежние знания в новые сочетания и создавать на этой основе относительно новые (для ребёнка) образы и образные ситуации.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Учить применять новые способы преобразования впечатлений – наделение людей действиями фантастического характера, заимствование из сказок отдельных фрагментов с незначительными их преобразованиями.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Учить воспринимать образ средствами музыки, художественного слова, изобразительной деятельности.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выделять характерные, существенные признаки предметов и явлений, обобщать их и выявлять противоречивые свойства.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Развивать умение ограничивать свои желания, преодолевать препятствия, стоящие на пути к достижению цели.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Воспитывать любовь и интерес к музыке, живописи, литературе путём анализа сказок, рисунков, песен.</w:t>
      </w:r>
    </w:p>
    <w:p w:rsidR="000F52E9" w:rsidRPr="000F52E9" w:rsidRDefault="000F52E9" w:rsidP="000F52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lastRenderedPageBreak/>
        <w:t>Учить использовать схему талантливого мышления и игру «Хорошо – плохо» для сравнения признаков предметов, явлений, составлять модели, рисунки.</w:t>
      </w:r>
    </w:p>
    <w:p w:rsidR="000F52E9" w:rsidRPr="000F52E9" w:rsidRDefault="000F52E9" w:rsidP="000F52E9">
      <w:p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Игры и тренинги на формирование у детей системного мышления.</w:t>
      </w:r>
    </w:p>
    <w:p w:rsidR="000F52E9" w:rsidRPr="000F52E9" w:rsidRDefault="000F52E9" w:rsidP="000F52E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sz w:val="28"/>
          <w:szCs w:val="28"/>
        </w:rPr>
        <w:t>Функциональное назначение объектов.</w:t>
      </w:r>
    </w:p>
    <w:p w:rsidR="00233AEA" w:rsidRPr="009247E4" w:rsidRDefault="00233AEA">
      <w:pPr>
        <w:rPr>
          <w:rFonts w:ascii="Times New Roman" w:hAnsi="Times New Roman" w:cs="Times New Roman"/>
          <w:sz w:val="28"/>
          <w:szCs w:val="28"/>
        </w:rPr>
      </w:pPr>
    </w:p>
    <w:sectPr w:rsidR="00233AEA" w:rsidRPr="0092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11A3"/>
    <w:multiLevelType w:val="multilevel"/>
    <w:tmpl w:val="BB2E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F72A3"/>
    <w:multiLevelType w:val="multilevel"/>
    <w:tmpl w:val="622E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18"/>
    <w:rsid w:val="000F52E9"/>
    <w:rsid w:val="00233AEA"/>
    <w:rsid w:val="00713C17"/>
    <w:rsid w:val="009247E4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00F9"/>
  <w15:chartTrackingRefBased/>
  <w15:docId w15:val="{F762006A-4E67-4A98-96D7-F3DEE20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2023-04-20T19:21:00Z</dcterms:created>
  <dcterms:modified xsi:type="dcterms:W3CDTF">2023-04-20T19:49:00Z</dcterms:modified>
</cp:coreProperties>
</file>