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43" w:rsidRPr="00884D76" w:rsidRDefault="00EB0243" w:rsidP="00EB02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Преподавание курсов «Истории», «Обществознания» невозможно без постоянного повышения профессионального уровня педагога, без включения в образовательных процесс новых разработок ведущих методистов. </w:t>
      </w: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На мой взгляд, для современного учителя главное – никогда не останавливаться в своем развитии, идти в ногу со временем. В связи с этим, самообразование и саморазвитие считаю важными составляющими педагогической деятельности.</w:t>
      </w:r>
    </w:p>
    <w:p w:rsidR="00EB0243" w:rsidRPr="00884D76" w:rsidRDefault="00EB0243" w:rsidP="00EB0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Современное образование призвано не столько </w:t>
      </w:r>
      <w:proofErr w:type="gramStart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дать</w:t>
      </w:r>
      <w:proofErr w:type="gramEnd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ребенку как можно больший багаж знаний, сколько обеспечить его личностное, познавательное развитие. Китайская мудрость гласит:</w:t>
      </w:r>
    </w:p>
    <w:p w:rsidR="00EB0243" w:rsidRPr="00884D76" w:rsidRDefault="00EB0243" w:rsidP="00EB0243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Я слышу – я забываю,</w:t>
      </w:r>
    </w:p>
    <w:p w:rsidR="00EB0243" w:rsidRPr="00884D76" w:rsidRDefault="00EB0243" w:rsidP="00EB0243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43" w:rsidRPr="00884D76" w:rsidRDefault="00EB0243" w:rsidP="00EB0243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я вижу – я запоминаю,</w:t>
      </w:r>
    </w:p>
    <w:p w:rsidR="00EB0243" w:rsidRPr="00884D76" w:rsidRDefault="00EB0243" w:rsidP="00EB0243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43" w:rsidRPr="00884D76" w:rsidRDefault="00EB0243" w:rsidP="00EB0243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я делаю – я усваиваю.</w:t>
      </w:r>
    </w:p>
    <w:p w:rsidR="00EB0243" w:rsidRPr="00884D76" w:rsidRDefault="00EB0243" w:rsidP="00EB024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243" w:rsidRPr="00884D76" w:rsidRDefault="00EB0243" w:rsidP="00EB024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Речь идет о </w:t>
      </w:r>
      <w:proofErr w:type="spellStart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системно-деятельностном</w:t>
      </w:r>
      <w:proofErr w:type="spellEnd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подходе в образовании. Именно эта тема находится в центре моего внимания в последнее время. </w:t>
      </w:r>
      <w:r w:rsidRPr="00884D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«Системно - </w:t>
      </w:r>
      <w:proofErr w:type="spellStart"/>
      <w:r w:rsidRPr="00884D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деятельностный</w:t>
      </w:r>
      <w:proofErr w:type="spellEnd"/>
      <w:r w:rsidRPr="00884D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подход в преподавании истории и обществознания» - такова тема моего самообразования.</w:t>
      </w: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4D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Актуальность</w:t>
      </w: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данной темы, на мой взгляд, обусловлена следующим: современному обществу требуется социально-активная, мобильная личность выпускника школы, способная правильно  использовать полученные знания и навыки в жизни.</w:t>
      </w:r>
    </w:p>
    <w:p w:rsidR="00EB0243" w:rsidRPr="00884D76" w:rsidRDefault="00EB0243" w:rsidP="00EB024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</w:t>
      </w:r>
      <w:r w:rsidRPr="00884D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задача</w:t>
      </w: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 заключается в создании необходимых условий для активизации познавательной деятельности учащихся посредством внедрения в образовательный процесс активных форм обучения, таких как  работа с проблемными ситуациями, проектная и исследовательская деятельность, деловые игры и пр. На данном этапе изучения проблемы я пришла к выводу о том, что реализация </w:t>
      </w:r>
      <w:proofErr w:type="spellStart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на уроке требует изменения его структуры и содержания. Например, на уроке, построенном на принципах </w:t>
      </w:r>
      <w:proofErr w:type="spellStart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должна решаться </w:t>
      </w:r>
      <w:r w:rsidRPr="00884D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ситуационная задача</w:t>
      </w: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. Ситуационные задачи позволяют интегрировать знания, полученные в процессе изучения разных предметов. При этом они могут предусматривать расширение образовательного пространства ребенка. Решение ситуационных задач, базирующихся на привлечении школьников к активному разрешению учебных проблем, тождественных реальным жизненным, позволяет школьнику овладеть умениями быстро ориентироваться в разнообразной информации, самостоятельно и быстро отыскивать необходимые для решения проблемы сведения и, наконец, научиться активно, творчески пользоваться своими знаниями. Ситуационные задачи близки к </w:t>
      </w:r>
      <w:proofErr w:type="gramStart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проблемным</w:t>
      </w:r>
      <w:proofErr w:type="gramEnd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направлены на выявление и осознание способа деятельности. При решении ситуационной задачи учитель и учащиеся преследуют разные цели: для учащихся – найти решение, соответствующее данной ситуации; для учителя – освоение учащимися способа деятельности и осознание его сущности.</w:t>
      </w:r>
    </w:p>
    <w:p w:rsidR="00EB0243" w:rsidRPr="00884D76" w:rsidRDefault="00EB0243" w:rsidP="00EB024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Системно-деятельностный</w:t>
      </w:r>
      <w:proofErr w:type="spellEnd"/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предполагает использование современных приемов и техник, таких </w:t>
      </w:r>
      <w:r w:rsidRPr="00884D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как «</w:t>
      </w:r>
      <w:proofErr w:type="spellStart"/>
      <w:r w:rsidRPr="00884D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Фишбоун</w:t>
      </w:r>
      <w:proofErr w:type="spellEnd"/>
      <w:r w:rsidRPr="00884D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», «Часть-целое, целое-часть», «</w:t>
      </w:r>
      <w:proofErr w:type="spellStart"/>
      <w:r w:rsidRPr="00884D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Инсерт</w:t>
      </w:r>
      <w:proofErr w:type="spellEnd"/>
      <w:r w:rsidRPr="00884D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», «Корзина идей».</w:t>
      </w:r>
      <w:r w:rsidRPr="00884D76">
        <w:rPr>
          <w:rFonts w:ascii="Times New Roman" w:eastAsia="Times New Roman" w:hAnsi="Times New Roman"/>
          <w:sz w:val="24"/>
          <w:szCs w:val="24"/>
          <w:lang w:eastAsia="ru-RU"/>
        </w:rPr>
        <w:t xml:space="preserve"> Я перечислила лишь те, которые наиболее часто использую в своей практике. </w:t>
      </w:r>
    </w:p>
    <w:p w:rsidR="00820515" w:rsidRDefault="00820515"/>
    <w:sectPr w:rsidR="00820515" w:rsidSect="0082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B0243"/>
    <w:rsid w:val="00820515"/>
    <w:rsid w:val="00EB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2023-01-26T10:40:00Z</dcterms:created>
  <dcterms:modified xsi:type="dcterms:W3CDTF">2023-01-26T10:40:00Z</dcterms:modified>
</cp:coreProperties>
</file>