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10" w:rsidRPr="00F472B4" w:rsidRDefault="00970FAA" w:rsidP="003D001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472B4">
        <w:rPr>
          <w:rFonts w:ascii="Times New Roman" w:hAnsi="Times New Roman" w:cs="Times New Roman"/>
          <w:b/>
        </w:rPr>
        <w:t>ВОВЛЕЧЁННОСТЬ</w:t>
      </w:r>
      <w:r w:rsidR="003D0010" w:rsidRPr="00F472B4">
        <w:rPr>
          <w:rFonts w:ascii="Times New Roman" w:hAnsi="Times New Roman" w:cs="Times New Roman"/>
          <w:b/>
        </w:rPr>
        <w:t xml:space="preserve"> В УЧЕБНЫЙ ПРОЦЕСС</w:t>
      </w:r>
    </w:p>
    <w:p w:rsidR="00970FAA" w:rsidRPr="00F472B4" w:rsidRDefault="00533F89" w:rsidP="003D00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ФАКТОР</w:t>
      </w:r>
      <w:r w:rsidR="003D0010" w:rsidRPr="00F472B4">
        <w:rPr>
          <w:rFonts w:ascii="Times New Roman" w:hAnsi="Times New Roman" w:cs="Times New Roman"/>
          <w:b/>
        </w:rPr>
        <w:t xml:space="preserve"> ЭФФЕКТИВНОСТИ ОБУЧЕНИЯ.</w:t>
      </w:r>
    </w:p>
    <w:p w:rsidR="00F65586" w:rsidRDefault="00F65586" w:rsidP="00533F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3D0010">
        <w:rPr>
          <w:rFonts w:ascii="Times New Roman" w:hAnsi="Times New Roman" w:cs="Times New Roman"/>
        </w:rPr>
        <w:t>И. А. Исаева,</w:t>
      </w:r>
      <w:r w:rsidR="00533F89">
        <w:rPr>
          <w:rFonts w:ascii="Times New Roman" w:hAnsi="Times New Roman" w:cs="Times New Roman"/>
        </w:rPr>
        <w:t xml:space="preserve"> </w:t>
      </w:r>
      <w:r w:rsidR="003D0010">
        <w:rPr>
          <w:rFonts w:ascii="Times New Roman" w:hAnsi="Times New Roman" w:cs="Times New Roman"/>
        </w:rPr>
        <w:t>учитель русского языка и</w:t>
      </w:r>
    </w:p>
    <w:p w:rsidR="003D0010" w:rsidRDefault="00F65586" w:rsidP="00533F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3D0010">
        <w:rPr>
          <w:rFonts w:ascii="Times New Roman" w:hAnsi="Times New Roman" w:cs="Times New Roman"/>
        </w:rPr>
        <w:t xml:space="preserve"> литературы </w:t>
      </w:r>
      <w:r>
        <w:rPr>
          <w:rFonts w:ascii="Times New Roman" w:hAnsi="Times New Roman" w:cs="Times New Roman"/>
        </w:rPr>
        <w:t xml:space="preserve">МБОУ СОШ № 74 </w:t>
      </w:r>
    </w:p>
    <w:p w:rsidR="00533F89" w:rsidRPr="00EB2B38" w:rsidRDefault="00533F89" w:rsidP="00533F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г. Владивостока</w:t>
      </w:r>
    </w:p>
    <w:p w:rsidR="00340CD9" w:rsidRDefault="00176E03" w:rsidP="00EB2B38">
      <w:pPr>
        <w:spacing w:after="0"/>
        <w:rPr>
          <w:rFonts w:ascii="Times New Roman" w:hAnsi="Times New Roman" w:cs="Times New Roman"/>
          <w:b/>
        </w:rPr>
      </w:pPr>
      <w:r w:rsidRPr="00EB2B38">
        <w:rPr>
          <w:rFonts w:ascii="Times New Roman" w:hAnsi="Times New Roman" w:cs="Times New Roman"/>
        </w:rPr>
        <w:t xml:space="preserve"> </w:t>
      </w:r>
      <w:r w:rsidR="00F65586">
        <w:rPr>
          <w:rFonts w:ascii="Times New Roman" w:hAnsi="Times New Roman" w:cs="Times New Roman"/>
        </w:rPr>
        <w:t xml:space="preserve">      </w:t>
      </w:r>
      <w:r w:rsidRPr="00EB2B38">
        <w:rPr>
          <w:rFonts w:ascii="Times New Roman" w:hAnsi="Times New Roman" w:cs="Times New Roman"/>
        </w:rPr>
        <w:t>Термин «вовлеченность» всё чаще употребляется профессионалами в сфере обучения и развития и всё теснее связывается с положительными изменениями в образовательном опыте</w:t>
      </w:r>
      <w:r w:rsidR="00066EFC" w:rsidRPr="00EB2B38">
        <w:rPr>
          <w:rFonts w:ascii="Times New Roman" w:hAnsi="Times New Roman" w:cs="Times New Roman"/>
        </w:rPr>
        <w:t xml:space="preserve"> ученика</w:t>
      </w:r>
      <w:r w:rsidRPr="00EB2B38">
        <w:rPr>
          <w:rFonts w:ascii="Times New Roman" w:hAnsi="Times New Roman" w:cs="Times New Roman"/>
        </w:rPr>
        <w:t>. В отличие от успеваемости, вовлеченность касается не столько формального соответствия некоторым ожиданиям от прогресса в образовательном пути, сколько психологических ресурсов, которые по своей вол</w:t>
      </w:r>
      <w:r w:rsidR="00C3125F" w:rsidRPr="00EB2B38">
        <w:rPr>
          <w:rFonts w:ascii="Times New Roman" w:hAnsi="Times New Roman" w:cs="Times New Roman"/>
        </w:rPr>
        <w:t>е и желанию вкладывает ученик</w:t>
      </w:r>
      <w:r w:rsidRPr="00EB2B38">
        <w:rPr>
          <w:rFonts w:ascii="Times New Roman" w:hAnsi="Times New Roman" w:cs="Times New Roman"/>
        </w:rPr>
        <w:t xml:space="preserve"> в обучение. Интерес образовательного сообщества к феномену вовлеченности — прямое свидетельство реализации подхода, ориентированного на</w:t>
      </w:r>
      <w:r w:rsidR="00066EFC" w:rsidRPr="00EB2B38">
        <w:rPr>
          <w:rFonts w:ascii="Times New Roman" w:hAnsi="Times New Roman" w:cs="Times New Roman"/>
        </w:rPr>
        <w:t xml:space="preserve"> ученика</w:t>
      </w:r>
      <w:r w:rsidR="00F65586">
        <w:rPr>
          <w:rFonts w:ascii="Times New Roman" w:hAnsi="Times New Roman" w:cs="Times New Roman"/>
        </w:rPr>
        <w:t>, п</w:t>
      </w:r>
      <w:r w:rsidRPr="00EB2B38">
        <w:rPr>
          <w:rFonts w:ascii="Times New Roman" w:hAnsi="Times New Roman" w:cs="Times New Roman"/>
        </w:rPr>
        <w:t>оскольку современный образовательный процесс видится не как пассивное усвое</w:t>
      </w:r>
      <w:r w:rsidR="000520A2" w:rsidRPr="00EB2B38">
        <w:rPr>
          <w:rFonts w:ascii="Times New Roman" w:hAnsi="Times New Roman" w:cs="Times New Roman"/>
        </w:rPr>
        <w:t>ние знаний, а активная</w:t>
      </w:r>
      <w:r w:rsidR="00C3125F" w:rsidRPr="00EB2B38">
        <w:rPr>
          <w:rFonts w:ascii="Times New Roman" w:hAnsi="Times New Roman" w:cs="Times New Roman"/>
        </w:rPr>
        <w:t xml:space="preserve"> работа всех участников образовательного процесса. У</w:t>
      </w:r>
      <w:r w:rsidRPr="00EB2B38">
        <w:rPr>
          <w:rFonts w:ascii="Times New Roman" w:hAnsi="Times New Roman" w:cs="Times New Roman"/>
        </w:rPr>
        <w:t>ровень вовлеченности — это индикатор степени активности обучающегося, его энтузиазма, любопытства и потребности в получении нов</w:t>
      </w:r>
      <w:r w:rsidR="00066EFC" w:rsidRPr="00EB2B38">
        <w:rPr>
          <w:rFonts w:ascii="Times New Roman" w:hAnsi="Times New Roman" w:cs="Times New Roman"/>
        </w:rPr>
        <w:t>ых знаний. Вовлеченный ученик</w:t>
      </w:r>
      <w:r w:rsidRPr="00EB2B38">
        <w:rPr>
          <w:rFonts w:ascii="Times New Roman" w:hAnsi="Times New Roman" w:cs="Times New Roman"/>
        </w:rPr>
        <w:t xml:space="preserve"> — это активный участник образовательного процесса. Часто методы вовлечения путают с методами развлечения в обучении. Безусловно, яркий и р</w:t>
      </w:r>
      <w:r w:rsidR="00F65586">
        <w:rPr>
          <w:rFonts w:ascii="Times New Roman" w:hAnsi="Times New Roman" w:cs="Times New Roman"/>
        </w:rPr>
        <w:t>азнообразный контент, использование</w:t>
      </w:r>
      <w:r w:rsidR="00A817A3">
        <w:rPr>
          <w:rFonts w:ascii="Times New Roman" w:hAnsi="Times New Roman" w:cs="Times New Roman"/>
        </w:rPr>
        <w:t xml:space="preserve"> информационн</w:t>
      </w:r>
      <w:proofErr w:type="gramStart"/>
      <w:r w:rsidR="00A817A3">
        <w:rPr>
          <w:rFonts w:ascii="Times New Roman" w:hAnsi="Times New Roman" w:cs="Times New Roman"/>
        </w:rPr>
        <w:t>о-</w:t>
      </w:r>
      <w:proofErr w:type="gramEnd"/>
      <w:r w:rsidR="00A817A3">
        <w:rPr>
          <w:rFonts w:ascii="Times New Roman" w:hAnsi="Times New Roman" w:cs="Times New Roman"/>
        </w:rPr>
        <w:t xml:space="preserve"> коммуникационных технологий</w:t>
      </w:r>
      <w:r w:rsidRPr="00EB2B38">
        <w:rPr>
          <w:rFonts w:ascii="Times New Roman" w:hAnsi="Times New Roman" w:cs="Times New Roman"/>
        </w:rPr>
        <w:t xml:space="preserve">, динамичные видеоролики пробудят интерес </w:t>
      </w:r>
      <w:r w:rsidR="00A817A3">
        <w:rPr>
          <w:rFonts w:ascii="Times New Roman" w:hAnsi="Times New Roman" w:cs="Times New Roman"/>
        </w:rPr>
        <w:t xml:space="preserve">ученика </w:t>
      </w:r>
      <w:r w:rsidRPr="00EB2B38">
        <w:rPr>
          <w:rFonts w:ascii="Times New Roman" w:hAnsi="Times New Roman" w:cs="Times New Roman"/>
        </w:rPr>
        <w:t xml:space="preserve">и инициируют любопытство, однако </w:t>
      </w:r>
      <w:r w:rsidRPr="00A817A3">
        <w:rPr>
          <w:rFonts w:ascii="Times New Roman" w:hAnsi="Times New Roman" w:cs="Times New Roman"/>
          <w:b/>
        </w:rPr>
        <w:t xml:space="preserve">истинная задача вовлечения — </w:t>
      </w:r>
      <w:proofErr w:type="gramStart"/>
      <w:r w:rsidRPr="00A817A3">
        <w:rPr>
          <w:rFonts w:ascii="Times New Roman" w:hAnsi="Times New Roman" w:cs="Times New Roman"/>
          <w:b/>
        </w:rPr>
        <w:t>обеспечить стойкую потребность в обучении</w:t>
      </w:r>
      <w:proofErr w:type="gramEnd"/>
      <w:r w:rsidRPr="00A817A3">
        <w:rPr>
          <w:rFonts w:ascii="Times New Roman" w:hAnsi="Times New Roman" w:cs="Times New Roman"/>
          <w:b/>
        </w:rPr>
        <w:t>, его высокий приоритет в жизни.</w:t>
      </w:r>
    </w:p>
    <w:p w:rsidR="00A817A3" w:rsidRPr="00A817A3" w:rsidRDefault="00A817A3" w:rsidP="00EB2B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Итак, </w:t>
      </w:r>
      <w:proofErr w:type="spellStart"/>
      <w:r>
        <w:rPr>
          <w:rFonts w:ascii="Times New Roman" w:hAnsi="Times New Roman" w:cs="Times New Roman"/>
          <w:b/>
        </w:rPr>
        <w:t>вовлечённость</w:t>
      </w:r>
      <w:proofErr w:type="spellEnd"/>
      <w:r>
        <w:rPr>
          <w:rFonts w:ascii="Times New Roman" w:hAnsi="Times New Roman" w:cs="Times New Roman"/>
          <w:b/>
        </w:rPr>
        <w:t xml:space="preserve"> – это такое состояние ученика, когда разум его со всей внимательностью включён в процесс обучения, эмоции усилены, внимание сконцентрировано, поведение распределено.</w:t>
      </w:r>
      <w:r w:rsidR="004E6C11">
        <w:rPr>
          <w:rFonts w:ascii="Times New Roman" w:hAnsi="Times New Roman" w:cs="Times New Roman"/>
          <w:b/>
        </w:rPr>
        <w:t xml:space="preserve"> Высокий уровень </w:t>
      </w:r>
      <w:proofErr w:type="spellStart"/>
      <w:r w:rsidR="004E6C11">
        <w:rPr>
          <w:rFonts w:ascii="Times New Roman" w:hAnsi="Times New Roman" w:cs="Times New Roman"/>
          <w:b/>
        </w:rPr>
        <w:t>вовлечённости</w:t>
      </w:r>
      <w:proofErr w:type="spellEnd"/>
      <w:r w:rsidR="004E6C11">
        <w:rPr>
          <w:rFonts w:ascii="Times New Roman" w:hAnsi="Times New Roman" w:cs="Times New Roman"/>
          <w:b/>
        </w:rPr>
        <w:t xml:space="preserve"> – это состояние человека, при котором возникает безусловная мотивация к тому. Чтобы полностью посвятить себя конкретной работе, заданию или действиям в интересах группы. В этом состоянии ученик проявляет инициативу</w:t>
      </w:r>
      <w:r w:rsidR="002C6567">
        <w:rPr>
          <w:rFonts w:ascii="Times New Roman" w:hAnsi="Times New Roman" w:cs="Times New Roman"/>
          <w:b/>
        </w:rPr>
        <w:t>, мобилизует все свои возможности и скрытые резервы для решения поставленной задачи.</w:t>
      </w:r>
    </w:p>
    <w:p w:rsidR="002C6567" w:rsidRDefault="00176E03" w:rsidP="00EB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B38">
        <w:t xml:space="preserve">           </w:t>
      </w:r>
      <w:r w:rsidRPr="002C6567">
        <w:rPr>
          <w:rFonts w:ascii="Times New Roman" w:hAnsi="Times New Roman" w:cs="Times New Roman"/>
          <w:sz w:val="28"/>
          <w:szCs w:val="28"/>
        </w:rPr>
        <w:t xml:space="preserve">От каких факторов зависит степень вовлеченности? </w:t>
      </w:r>
    </w:p>
    <w:p w:rsidR="00176E03" w:rsidRPr="002C6567" w:rsidRDefault="002C6567" w:rsidP="00EB2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6E03" w:rsidRPr="002C6567">
        <w:rPr>
          <w:rFonts w:ascii="Times New Roman" w:hAnsi="Times New Roman" w:cs="Times New Roman"/>
          <w:sz w:val="28"/>
          <w:szCs w:val="28"/>
        </w:rPr>
        <w:t>Что может ей препятствовать?</w:t>
      </w:r>
    </w:p>
    <w:p w:rsidR="00176E03" w:rsidRPr="00EB2B38" w:rsidRDefault="00176E03" w:rsidP="00EB2B38">
      <w:pPr>
        <w:spacing w:after="0"/>
        <w:rPr>
          <w:rFonts w:ascii="Times New Roman" w:hAnsi="Times New Roman" w:cs="Times New Roman"/>
        </w:rPr>
      </w:pPr>
      <w:r w:rsidRPr="00EB2B38">
        <w:rPr>
          <w:rFonts w:ascii="Times New Roman" w:hAnsi="Times New Roman" w:cs="Times New Roman"/>
        </w:rPr>
        <w:t xml:space="preserve">              Какое образовательное решение разработчики бы ни создали, его результат будет зависеть не только от них — еще и от тех, кто учится. Будут ли слушатели выделять на обучение достаточно времени, выполнять самостоятельные задания, применять новые знания на практике — всё это зависит от того, насколько обучающиеся готовы вкладывать свою энергию и силы в собственное развитие. Это и определяется их вовлеченностью.</w:t>
      </w:r>
    </w:p>
    <w:p w:rsidR="00176E03" w:rsidRPr="00EB2B38" w:rsidRDefault="00176E03" w:rsidP="00EB2B38">
      <w:pPr>
        <w:spacing w:after="0"/>
        <w:rPr>
          <w:rFonts w:ascii="Times New Roman" w:hAnsi="Times New Roman" w:cs="Times New Roman"/>
        </w:rPr>
      </w:pPr>
      <w:r w:rsidRPr="00EB2B38">
        <w:rPr>
          <w:rFonts w:ascii="Times New Roman" w:hAnsi="Times New Roman" w:cs="Times New Roman"/>
        </w:rPr>
        <w:t xml:space="preserve">          Вовлеченность в обучение (англ. </w:t>
      </w:r>
      <w:proofErr w:type="spellStart"/>
      <w:r w:rsidRPr="00EB2B38">
        <w:rPr>
          <w:rFonts w:ascii="Times New Roman" w:hAnsi="Times New Roman" w:cs="Times New Roman"/>
        </w:rPr>
        <w:t>student</w:t>
      </w:r>
      <w:proofErr w:type="spellEnd"/>
      <w:r w:rsidRPr="00EB2B38">
        <w:rPr>
          <w:rFonts w:ascii="Times New Roman" w:hAnsi="Times New Roman" w:cs="Times New Roman"/>
        </w:rPr>
        <w:t xml:space="preserve"> </w:t>
      </w:r>
      <w:proofErr w:type="spellStart"/>
      <w:r w:rsidRPr="00EB2B38">
        <w:rPr>
          <w:rFonts w:ascii="Times New Roman" w:hAnsi="Times New Roman" w:cs="Times New Roman"/>
        </w:rPr>
        <w:t>engagement</w:t>
      </w:r>
      <w:proofErr w:type="spellEnd"/>
      <w:r w:rsidRPr="00EB2B38">
        <w:rPr>
          <w:rFonts w:ascii="Times New Roman" w:hAnsi="Times New Roman" w:cs="Times New Roman"/>
        </w:rPr>
        <w:t xml:space="preserve">, или </w:t>
      </w:r>
      <w:proofErr w:type="spellStart"/>
      <w:r w:rsidRPr="00EB2B38">
        <w:rPr>
          <w:rFonts w:ascii="Times New Roman" w:hAnsi="Times New Roman" w:cs="Times New Roman"/>
        </w:rPr>
        <w:t>learner</w:t>
      </w:r>
      <w:proofErr w:type="spellEnd"/>
      <w:r w:rsidRPr="00EB2B38">
        <w:rPr>
          <w:rFonts w:ascii="Times New Roman" w:hAnsi="Times New Roman" w:cs="Times New Roman"/>
        </w:rPr>
        <w:t xml:space="preserve"> </w:t>
      </w:r>
      <w:proofErr w:type="spellStart"/>
      <w:r w:rsidRPr="00EB2B38">
        <w:rPr>
          <w:rFonts w:ascii="Times New Roman" w:hAnsi="Times New Roman" w:cs="Times New Roman"/>
        </w:rPr>
        <w:t>engagement</w:t>
      </w:r>
      <w:proofErr w:type="spellEnd"/>
      <w:r w:rsidRPr="00EB2B38">
        <w:rPr>
          <w:rFonts w:ascii="Times New Roman" w:hAnsi="Times New Roman" w:cs="Times New Roman"/>
        </w:rPr>
        <w:t xml:space="preserve">) — это степень активного участия </w:t>
      </w:r>
      <w:proofErr w:type="gramStart"/>
      <w:r w:rsidRPr="00EB2B38">
        <w:rPr>
          <w:rFonts w:ascii="Times New Roman" w:hAnsi="Times New Roman" w:cs="Times New Roman"/>
        </w:rPr>
        <w:t>обучающихся</w:t>
      </w:r>
      <w:proofErr w:type="gramEnd"/>
      <w:r w:rsidRPr="00EB2B38">
        <w:rPr>
          <w:rFonts w:ascii="Times New Roman" w:hAnsi="Times New Roman" w:cs="Times New Roman"/>
        </w:rPr>
        <w:t xml:space="preserve"> во всем, что связано с освоением образовательной программы. Вовлечение — это конкретны</w:t>
      </w:r>
      <w:r w:rsidR="005457B5" w:rsidRPr="00EB2B38">
        <w:rPr>
          <w:rFonts w:ascii="Times New Roman" w:hAnsi="Times New Roman" w:cs="Times New Roman"/>
        </w:rPr>
        <w:t>е действия, которые предпринимае</w:t>
      </w:r>
      <w:r w:rsidRPr="00EB2B38">
        <w:rPr>
          <w:rFonts w:ascii="Times New Roman" w:hAnsi="Times New Roman" w:cs="Times New Roman"/>
        </w:rPr>
        <w:t>т учитель для того, чтобы повысить степень вовлеченности</w:t>
      </w:r>
      <w:r w:rsidR="005457B5" w:rsidRPr="00EB2B38">
        <w:rPr>
          <w:rFonts w:ascii="Times New Roman" w:hAnsi="Times New Roman" w:cs="Times New Roman"/>
        </w:rPr>
        <w:t xml:space="preserve"> учеников</w:t>
      </w:r>
      <w:r w:rsidRPr="00EB2B38">
        <w:rPr>
          <w:rFonts w:ascii="Times New Roman" w:hAnsi="Times New Roman" w:cs="Times New Roman"/>
        </w:rPr>
        <w:t>.</w:t>
      </w:r>
    </w:p>
    <w:p w:rsidR="00176E03" w:rsidRPr="00EB2B38" w:rsidRDefault="00176E03" w:rsidP="003D0010">
      <w:pPr>
        <w:spacing w:after="0"/>
        <w:rPr>
          <w:rFonts w:ascii="Times New Roman" w:hAnsi="Times New Roman" w:cs="Times New Roman"/>
          <w:b/>
        </w:rPr>
      </w:pPr>
      <w:r w:rsidRPr="00EB2B38">
        <w:rPr>
          <w:rFonts w:ascii="Times New Roman" w:hAnsi="Times New Roman" w:cs="Times New Roman"/>
        </w:rPr>
        <w:t xml:space="preserve">        </w:t>
      </w:r>
      <w:r w:rsidRPr="00EB2B38">
        <w:rPr>
          <w:rFonts w:ascii="Times New Roman" w:hAnsi="Times New Roman" w:cs="Times New Roman"/>
          <w:b/>
        </w:rPr>
        <w:t xml:space="preserve">КАК ПРОЯВЛЯЕТСЯ ВОВЛЕЧЕННОСТЬ? </w:t>
      </w:r>
    </w:p>
    <w:p w:rsidR="00504CCD" w:rsidRPr="00EB2B38" w:rsidRDefault="00176E03" w:rsidP="003D0010">
      <w:pPr>
        <w:spacing w:after="0"/>
        <w:rPr>
          <w:rFonts w:ascii="Times New Roman" w:hAnsi="Times New Roman" w:cs="Times New Roman"/>
        </w:rPr>
      </w:pPr>
      <w:r w:rsidRPr="00EB2B38">
        <w:rPr>
          <w:rFonts w:ascii="Times New Roman" w:hAnsi="Times New Roman" w:cs="Times New Roman"/>
          <w:b/>
        </w:rPr>
        <w:t xml:space="preserve">         </w:t>
      </w:r>
      <w:r w:rsidRPr="00EB2B38">
        <w:rPr>
          <w:rFonts w:ascii="Times New Roman" w:hAnsi="Times New Roman" w:cs="Times New Roman"/>
        </w:rPr>
        <w:t>Можно выделить три асп</w:t>
      </w:r>
      <w:r w:rsidR="00504CCD" w:rsidRPr="00EB2B38">
        <w:rPr>
          <w:rFonts w:ascii="Times New Roman" w:hAnsi="Times New Roman" w:cs="Times New Roman"/>
        </w:rPr>
        <w:t>екта проявления вовлеченности: когнитивный, эмоциональный и поведенческий.</w:t>
      </w:r>
    </w:p>
    <w:p w:rsidR="00176E03" w:rsidRPr="00EB2B38" w:rsidRDefault="00176E03" w:rsidP="003D0010">
      <w:pPr>
        <w:spacing w:after="0"/>
        <w:jc w:val="both"/>
        <w:rPr>
          <w:rFonts w:ascii="Times New Roman" w:hAnsi="Times New Roman" w:cs="Times New Roman"/>
        </w:rPr>
      </w:pPr>
      <w:r w:rsidRPr="00EB2B38">
        <w:rPr>
          <w:rFonts w:ascii="Times New Roman" w:hAnsi="Times New Roman" w:cs="Times New Roman"/>
        </w:rPr>
        <w:t xml:space="preserve"> </w:t>
      </w:r>
      <w:r w:rsidRPr="00EB2B38">
        <w:rPr>
          <w:rFonts w:ascii="Times New Roman" w:hAnsi="Times New Roman" w:cs="Times New Roman"/>
          <w:b/>
        </w:rPr>
        <w:t>КОГНИТИВНЫЙ АСПЕКТ</w:t>
      </w:r>
      <w:r w:rsidR="00504CCD" w:rsidRPr="00EB2B38">
        <w:rPr>
          <w:rFonts w:ascii="Times New Roman" w:hAnsi="Times New Roman" w:cs="Times New Roman"/>
          <w:b/>
        </w:rPr>
        <w:t>.</w:t>
      </w:r>
      <w:r w:rsidRPr="00EB2B38">
        <w:rPr>
          <w:rFonts w:ascii="Times New Roman" w:hAnsi="Times New Roman" w:cs="Times New Roman"/>
        </w:rPr>
        <w:t xml:space="preserve"> </w:t>
      </w:r>
      <w:r w:rsidR="00504CCD" w:rsidRPr="00EB2B38">
        <w:rPr>
          <w:rFonts w:ascii="Times New Roman" w:hAnsi="Times New Roman" w:cs="Times New Roman"/>
        </w:rPr>
        <w:t xml:space="preserve">Это деятельность ученика, </w:t>
      </w:r>
      <w:r w:rsidR="00362B40">
        <w:rPr>
          <w:rFonts w:ascii="Times New Roman" w:hAnsi="Times New Roman" w:cs="Times New Roman"/>
        </w:rPr>
        <w:t xml:space="preserve">связанная с его познавательными способностями и сознанием, </w:t>
      </w:r>
      <w:r w:rsidR="00504CCD" w:rsidRPr="00EB2B38">
        <w:rPr>
          <w:rFonts w:ascii="Times New Roman" w:hAnsi="Times New Roman" w:cs="Times New Roman"/>
        </w:rPr>
        <w:t>направленная на усвоение новой информации</w:t>
      </w:r>
      <w:r w:rsidR="002C6567">
        <w:rPr>
          <w:rFonts w:ascii="Times New Roman" w:hAnsi="Times New Roman" w:cs="Times New Roman"/>
        </w:rPr>
        <w:t xml:space="preserve"> </w:t>
      </w:r>
      <w:r w:rsidR="00504CCD" w:rsidRPr="00EB2B38">
        <w:rPr>
          <w:rFonts w:ascii="Times New Roman" w:hAnsi="Times New Roman" w:cs="Times New Roman"/>
        </w:rPr>
        <w:t xml:space="preserve">(новых знаний)  при его максимальной активности в соответствии с поставленными целями и задачами. В процессе обучения происходит управляемое изменение поведения  учащегося.    </w:t>
      </w:r>
      <w:r w:rsidRPr="00EB2B38">
        <w:rPr>
          <w:rFonts w:ascii="Times New Roman" w:hAnsi="Times New Roman" w:cs="Times New Roman"/>
        </w:rPr>
        <w:t>Обучающиеся активно работают со своей стратегией обучения, подбирают способы освоения новой информации. Они проявляют инициативу, чтобы интегрировать новые знания в собственный контекст.</w:t>
      </w:r>
    </w:p>
    <w:p w:rsidR="00176E03" w:rsidRPr="00EB2B38" w:rsidRDefault="00176E03" w:rsidP="003D0010">
      <w:pPr>
        <w:spacing w:after="0"/>
        <w:rPr>
          <w:rFonts w:ascii="Times New Roman" w:hAnsi="Times New Roman" w:cs="Times New Roman"/>
        </w:rPr>
      </w:pPr>
      <w:r w:rsidRPr="00EB2B38">
        <w:rPr>
          <w:rFonts w:ascii="Times New Roman" w:hAnsi="Times New Roman" w:cs="Times New Roman"/>
        </w:rPr>
        <w:lastRenderedPageBreak/>
        <w:t xml:space="preserve"> </w:t>
      </w:r>
      <w:r w:rsidRPr="00EB2B38">
        <w:rPr>
          <w:rFonts w:ascii="Times New Roman" w:hAnsi="Times New Roman" w:cs="Times New Roman"/>
          <w:b/>
        </w:rPr>
        <w:t>ЭМОЦИОНАЛЬНЫЙ АСПЕКТ</w:t>
      </w:r>
      <w:r w:rsidR="00504CCD" w:rsidRPr="00EB2B38">
        <w:rPr>
          <w:rFonts w:ascii="Times New Roman" w:hAnsi="Times New Roman" w:cs="Times New Roman"/>
          <w:b/>
        </w:rPr>
        <w:t>.</w:t>
      </w:r>
      <w:r w:rsidRPr="00EB2B38">
        <w:rPr>
          <w:rFonts w:ascii="Times New Roman" w:hAnsi="Times New Roman" w:cs="Times New Roman"/>
        </w:rPr>
        <w:t xml:space="preserve"> </w:t>
      </w:r>
      <w:proofErr w:type="gramStart"/>
      <w:r w:rsidRPr="00EB2B38">
        <w:rPr>
          <w:rFonts w:ascii="Times New Roman" w:hAnsi="Times New Roman" w:cs="Times New Roman"/>
        </w:rPr>
        <w:t>Обучающиеся чувствуют свою причастность к том</w:t>
      </w:r>
      <w:r w:rsidR="00480BA5" w:rsidRPr="00EB2B38">
        <w:rPr>
          <w:rFonts w:ascii="Times New Roman" w:hAnsi="Times New Roman" w:cs="Times New Roman"/>
        </w:rPr>
        <w:t>у, что происходит на уроке</w:t>
      </w:r>
      <w:r w:rsidRPr="00EB2B38">
        <w:rPr>
          <w:rFonts w:ascii="Times New Roman" w:hAnsi="Times New Roman" w:cs="Times New Roman"/>
        </w:rPr>
        <w:t xml:space="preserve"> (в противоположность сос</w:t>
      </w:r>
      <w:r w:rsidR="00480BA5" w:rsidRPr="00EB2B38">
        <w:rPr>
          <w:rFonts w:ascii="Times New Roman" w:hAnsi="Times New Roman" w:cs="Times New Roman"/>
        </w:rPr>
        <w:t>тоянию отчуждения от того, что происходит на уроке</w:t>
      </w:r>
      <w:r w:rsidRPr="00EB2B38">
        <w:rPr>
          <w:rFonts w:ascii="Times New Roman" w:hAnsi="Times New Roman" w:cs="Times New Roman"/>
        </w:rPr>
        <w:t>, когда всё связанное с обучением воспринимается чуждым, нужным кому-то другом</w:t>
      </w:r>
      <w:r w:rsidR="00480BA5" w:rsidRPr="00EB2B38">
        <w:rPr>
          <w:rFonts w:ascii="Times New Roman" w:hAnsi="Times New Roman" w:cs="Times New Roman"/>
        </w:rPr>
        <w:t>у, но не самому обучающемуся),</w:t>
      </w:r>
      <w:r w:rsidR="00362B40">
        <w:rPr>
          <w:rFonts w:ascii="Times New Roman" w:hAnsi="Times New Roman" w:cs="Times New Roman"/>
        </w:rPr>
        <w:t xml:space="preserve"> </w:t>
      </w:r>
      <w:r w:rsidR="00480BA5" w:rsidRPr="00EB2B38">
        <w:rPr>
          <w:rFonts w:ascii="Times New Roman" w:hAnsi="Times New Roman" w:cs="Times New Roman"/>
        </w:rPr>
        <w:t>интерес к уроку вызывает положительные эмоции,</w:t>
      </w:r>
      <w:r w:rsidRPr="00EB2B38">
        <w:rPr>
          <w:rFonts w:ascii="Times New Roman" w:hAnsi="Times New Roman" w:cs="Times New Roman"/>
        </w:rPr>
        <w:t xml:space="preserve"> </w:t>
      </w:r>
      <w:r w:rsidR="00480BA5" w:rsidRPr="00EB2B38">
        <w:rPr>
          <w:rFonts w:ascii="Times New Roman" w:hAnsi="Times New Roman" w:cs="Times New Roman"/>
        </w:rPr>
        <w:t xml:space="preserve">дети </w:t>
      </w:r>
      <w:r w:rsidRPr="00EB2B38">
        <w:rPr>
          <w:rFonts w:ascii="Times New Roman" w:hAnsi="Times New Roman" w:cs="Times New Roman"/>
        </w:rPr>
        <w:t>испытывают эмоциональн</w:t>
      </w:r>
      <w:r w:rsidR="00480BA5" w:rsidRPr="00EB2B38">
        <w:rPr>
          <w:rFonts w:ascii="Times New Roman" w:hAnsi="Times New Roman" w:cs="Times New Roman"/>
        </w:rPr>
        <w:t>ый комфорт и удовлетворенность, а это стимулирует активность ученика.</w:t>
      </w:r>
      <w:proofErr w:type="gramEnd"/>
    </w:p>
    <w:p w:rsidR="00176E03" w:rsidRPr="00EB2B38" w:rsidRDefault="00176E03" w:rsidP="003D0010">
      <w:pPr>
        <w:spacing w:after="0"/>
        <w:rPr>
          <w:rFonts w:ascii="Times New Roman" w:hAnsi="Times New Roman" w:cs="Times New Roman"/>
        </w:rPr>
      </w:pPr>
      <w:r w:rsidRPr="00EB2B38">
        <w:rPr>
          <w:rFonts w:ascii="Times New Roman" w:hAnsi="Times New Roman" w:cs="Times New Roman"/>
          <w:b/>
        </w:rPr>
        <w:t>ПОВЕДЕНЧЕСКИЙ АСПЕКТ</w:t>
      </w:r>
      <w:r w:rsidR="00504CCD" w:rsidRPr="00EB2B38">
        <w:rPr>
          <w:rFonts w:ascii="Times New Roman" w:hAnsi="Times New Roman" w:cs="Times New Roman"/>
          <w:b/>
        </w:rPr>
        <w:t>.</w:t>
      </w:r>
      <w:r w:rsidRPr="00EB2B38">
        <w:rPr>
          <w:rFonts w:ascii="Times New Roman" w:hAnsi="Times New Roman" w:cs="Times New Roman"/>
        </w:rPr>
        <w:t xml:space="preserve"> Обучающиеся </w:t>
      </w:r>
      <w:r w:rsidR="006206D1" w:rsidRPr="00EB2B38">
        <w:rPr>
          <w:rFonts w:ascii="Times New Roman" w:hAnsi="Times New Roman" w:cs="Times New Roman"/>
        </w:rPr>
        <w:t xml:space="preserve">добровольно, без принуждения принимают участие в уроке, </w:t>
      </w:r>
      <w:r w:rsidRPr="00EB2B38">
        <w:rPr>
          <w:rFonts w:ascii="Times New Roman" w:hAnsi="Times New Roman" w:cs="Times New Roman"/>
        </w:rPr>
        <w:t xml:space="preserve">выполняют задания, </w:t>
      </w:r>
      <w:r w:rsidR="00DA26FE" w:rsidRPr="00EB2B38">
        <w:rPr>
          <w:rFonts w:ascii="Times New Roman" w:hAnsi="Times New Roman" w:cs="Times New Roman"/>
        </w:rPr>
        <w:t xml:space="preserve">активны </w:t>
      </w:r>
      <w:r w:rsidR="009C6174" w:rsidRPr="00EB2B38">
        <w:rPr>
          <w:rFonts w:ascii="Times New Roman" w:hAnsi="Times New Roman" w:cs="Times New Roman"/>
        </w:rPr>
        <w:t>на каждом этапе урока,</w:t>
      </w:r>
      <w:r w:rsidR="006206D1" w:rsidRPr="00EB2B38">
        <w:rPr>
          <w:rFonts w:ascii="Times New Roman" w:hAnsi="Times New Roman" w:cs="Times New Roman"/>
        </w:rPr>
        <w:t xml:space="preserve"> инициативны.</w:t>
      </w:r>
    </w:p>
    <w:p w:rsidR="0030041B" w:rsidRPr="00EB2B38" w:rsidRDefault="0030041B" w:rsidP="003D0010">
      <w:pPr>
        <w:spacing w:after="0"/>
        <w:rPr>
          <w:rFonts w:ascii="Times New Roman" w:hAnsi="Times New Roman" w:cs="Times New Roman"/>
        </w:rPr>
      </w:pPr>
      <w:r w:rsidRPr="00EB2B38">
        <w:rPr>
          <w:rFonts w:ascii="Times New Roman" w:hAnsi="Times New Roman" w:cs="Times New Roman"/>
        </w:rPr>
        <w:t xml:space="preserve">         Все три аспекта работают вместе. Например, обучающийся может прилежно выполнять все задания</w:t>
      </w:r>
      <w:r w:rsidR="006206D1" w:rsidRPr="00EB2B38">
        <w:rPr>
          <w:rFonts w:ascii="Times New Roman" w:hAnsi="Times New Roman" w:cs="Times New Roman"/>
        </w:rPr>
        <w:t xml:space="preserve"> на уроке</w:t>
      </w:r>
      <w:r w:rsidRPr="00EB2B38">
        <w:rPr>
          <w:rFonts w:ascii="Times New Roman" w:hAnsi="Times New Roman" w:cs="Times New Roman"/>
        </w:rPr>
        <w:t>, но без эмоциональной вовлеченности и активной работы с материалом результат будет лишь формальным.</w:t>
      </w:r>
    </w:p>
    <w:p w:rsidR="00626D89" w:rsidRPr="00F472B4" w:rsidRDefault="00F86385" w:rsidP="00F472B4">
      <w:pPr>
        <w:spacing w:after="0"/>
      </w:pPr>
      <w:r w:rsidRPr="003D0010">
        <w:rPr>
          <w:rFonts w:ascii="Times New Roman" w:hAnsi="Times New Roman" w:cs="Times New Roman"/>
          <w:b/>
        </w:rPr>
        <w:t xml:space="preserve">  </w:t>
      </w:r>
      <w:r w:rsidR="00F472B4">
        <w:t xml:space="preserve">           </w:t>
      </w:r>
      <w:r w:rsidR="004900B6">
        <w:t xml:space="preserve">  </w:t>
      </w:r>
      <w:r w:rsidR="004900B6" w:rsidRPr="003D0010">
        <w:rPr>
          <w:b/>
        </w:rPr>
        <w:t>КАК ПОВЫСИТЬ ВОВЛЕЧЁННОСТЬ УЧЕНИКОВ В ПРОЦЕСС ОБУЧЕНИЯ?</w:t>
      </w:r>
    </w:p>
    <w:p w:rsidR="004900B6" w:rsidRPr="00626D89" w:rsidRDefault="004900B6" w:rsidP="003D0010">
      <w:pPr>
        <w:spacing w:after="0"/>
        <w:contextualSpacing/>
        <w:jc w:val="both"/>
      </w:pPr>
      <w:r>
        <w:t xml:space="preserve"> </w:t>
      </w:r>
      <w:r w:rsidR="00626D89">
        <w:t>1.</w:t>
      </w:r>
      <w:r>
        <w:rPr>
          <w:rStyle w:val="a7"/>
          <w:rFonts w:ascii="Segoe UI" w:hAnsi="Segoe UI" w:cs="Segoe UI"/>
          <w:color w:val="333333"/>
          <w:bdr w:val="none" w:sz="0" w:space="0" w:color="auto" w:frame="1"/>
        </w:rPr>
        <w:t> Используйте разные методики преподавания</w:t>
      </w:r>
    </w:p>
    <w:p w:rsidR="001518C4" w:rsidRDefault="00930D7A" w:rsidP="003D0010">
      <w:pPr>
        <w:pStyle w:val="a6"/>
        <w:spacing w:before="300" w:beforeAutospacing="0" w:after="0" w:afterAutospacing="0"/>
        <w:contextualSpacing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</w:t>
      </w:r>
      <w:r w:rsidR="006E735C">
        <w:rPr>
          <w:color w:val="333333"/>
          <w:sz w:val="22"/>
          <w:szCs w:val="22"/>
        </w:rPr>
        <w:t xml:space="preserve">Главный враг </w:t>
      </w:r>
      <w:proofErr w:type="spellStart"/>
      <w:r w:rsidR="006E735C">
        <w:rPr>
          <w:color w:val="333333"/>
          <w:sz w:val="22"/>
          <w:szCs w:val="22"/>
        </w:rPr>
        <w:t>вовлечённости</w:t>
      </w:r>
      <w:proofErr w:type="spellEnd"/>
      <w:r w:rsidR="006E735C">
        <w:rPr>
          <w:color w:val="333333"/>
          <w:sz w:val="22"/>
          <w:szCs w:val="22"/>
        </w:rPr>
        <w:t xml:space="preserve"> – однообразие уроков. </w:t>
      </w:r>
      <w:r w:rsidR="001518C4">
        <w:rPr>
          <w:color w:val="333333"/>
          <w:sz w:val="22"/>
          <w:szCs w:val="22"/>
        </w:rPr>
        <w:t>Если каждый урок учитель</w:t>
      </w:r>
      <w:r w:rsidR="004900B6" w:rsidRPr="004900B6">
        <w:rPr>
          <w:color w:val="333333"/>
          <w:sz w:val="22"/>
          <w:szCs w:val="22"/>
        </w:rPr>
        <w:t xml:space="preserve"> большую часть вре</w:t>
      </w:r>
      <w:r w:rsidR="001518C4">
        <w:rPr>
          <w:color w:val="333333"/>
          <w:sz w:val="22"/>
          <w:szCs w:val="22"/>
        </w:rPr>
        <w:t>мени объясняет</w:t>
      </w:r>
      <w:r w:rsidR="006E735C">
        <w:rPr>
          <w:color w:val="333333"/>
          <w:sz w:val="22"/>
          <w:szCs w:val="22"/>
        </w:rPr>
        <w:t xml:space="preserve"> новый материал,</w:t>
      </w:r>
      <w:r w:rsidR="00B26BA1">
        <w:rPr>
          <w:color w:val="333333"/>
          <w:sz w:val="22"/>
          <w:szCs w:val="22"/>
        </w:rPr>
        <w:t xml:space="preserve"> </w:t>
      </w:r>
      <w:r w:rsidR="006E735C">
        <w:rPr>
          <w:color w:val="333333"/>
          <w:sz w:val="22"/>
          <w:szCs w:val="22"/>
        </w:rPr>
        <w:t>затем</w:t>
      </w:r>
      <w:r w:rsidR="001518C4">
        <w:rPr>
          <w:color w:val="333333"/>
          <w:sz w:val="22"/>
          <w:szCs w:val="22"/>
        </w:rPr>
        <w:t xml:space="preserve"> даёт</w:t>
      </w:r>
      <w:r w:rsidR="004900B6" w:rsidRPr="004900B6">
        <w:rPr>
          <w:color w:val="333333"/>
          <w:sz w:val="22"/>
          <w:szCs w:val="22"/>
        </w:rPr>
        <w:t xml:space="preserve"> одинаковые зад</w:t>
      </w:r>
      <w:r w:rsidR="006E735C">
        <w:rPr>
          <w:color w:val="333333"/>
          <w:sz w:val="22"/>
          <w:szCs w:val="22"/>
        </w:rPr>
        <w:t xml:space="preserve">ания, ученики быстро </w:t>
      </w:r>
      <w:r w:rsidR="004900B6" w:rsidRPr="004900B6">
        <w:rPr>
          <w:color w:val="333333"/>
          <w:sz w:val="22"/>
          <w:szCs w:val="22"/>
        </w:rPr>
        <w:t>теряют интерес</w:t>
      </w:r>
      <w:r w:rsidR="006E735C">
        <w:rPr>
          <w:color w:val="333333"/>
          <w:sz w:val="22"/>
          <w:szCs w:val="22"/>
        </w:rPr>
        <w:t xml:space="preserve"> к уроку и начинают отвлекаться. Н</w:t>
      </w:r>
      <w:r w:rsidR="004900B6" w:rsidRPr="004900B6">
        <w:rPr>
          <w:color w:val="333333"/>
          <w:sz w:val="22"/>
          <w:szCs w:val="22"/>
        </w:rPr>
        <w:t>аша задача — использовать макси</w:t>
      </w:r>
      <w:r w:rsidR="006E735C">
        <w:rPr>
          <w:color w:val="333333"/>
          <w:sz w:val="22"/>
          <w:szCs w:val="22"/>
        </w:rPr>
        <w:t xml:space="preserve">мальное количество инструментов, разные </w:t>
      </w:r>
      <w:r w:rsidR="001518C4">
        <w:rPr>
          <w:color w:val="333333"/>
          <w:sz w:val="22"/>
          <w:szCs w:val="22"/>
        </w:rPr>
        <w:t xml:space="preserve">педагогические техники и </w:t>
      </w:r>
      <w:r w:rsidR="006E735C">
        <w:rPr>
          <w:color w:val="333333"/>
          <w:sz w:val="22"/>
          <w:szCs w:val="22"/>
        </w:rPr>
        <w:t>методики преподавания.</w:t>
      </w:r>
      <w:r w:rsidR="004900B6" w:rsidRPr="004900B6">
        <w:rPr>
          <w:color w:val="333333"/>
          <w:sz w:val="22"/>
          <w:szCs w:val="22"/>
        </w:rPr>
        <w:t xml:space="preserve"> </w:t>
      </w:r>
      <w:r w:rsidR="00B26BA1" w:rsidRPr="004900B6">
        <w:rPr>
          <w:color w:val="333333"/>
          <w:sz w:val="22"/>
          <w:szCs w:val="22"/>
        </w:rPr>
        <w:t xml:space="preserve">Школьникам тяжело несколько часов подряд усваивать новые знания, ведь кроме вашего урока у них есть и другие. </w:t>
      </w:r>
      <w:r w:rsidR="00B26BA1">
        <w:rPr>
          <w:color w:val="333333"/>
          <w:sz w:val="22"/>
          <w:szCs w:val="22"/>
        </w:rPr>
        <w:t xml:space="preserve">А если уроки похожи друг на друга? </w:t>
      </w:r>
      <w:r w:rsidR="00945CF9">
        <w:rPr>
          <w:color w:val="333333"/>
          <w:sz w:val="22"/>
          <w:szCs w:val="22"/>
        </w:rPr>
        <w:t>Средняя продолжительность одного вида учебной деятельности не должна превышать в среднем и старшем звене 7-10 минут.</w:t>
      </w:r>
      <w:r>
        <w:rPr>
          <w:color w:val="333333"/>
          <w:sz w:val="22"/>
          <w:szCs w:val="22"/>
        </w:rPr>
        <w:t xml:space="preserve"> </w:t>
      </w:r>
      <w:r w:rsidR="00B26BA1">
        <w:rPr>
          <w:color w:val="333333"/>
          <w:sz w:val="22"/>
          <w:szCs w:val="22"/>
        </w:rPr>
        <w:t xml:space="preserve">Для создания </w:t>
      </w:r>
      <w:proofErr w:type="spellStart"/>
      <w:r w:rsidR="00B26BA1">
        <w:rPr>
          <w:color w:val="333333"/>
          <w:sz w:val="22"/>
          <w:szCs w:val="22"/>
        </w:rPr>
        <w:t>вовлечённости</w:t>
      </w:r>
      <w:proofErr w:type="spellEnd"/>
      <w:r w:rsidR="00B26BA1">
        <w:rPr>
          <w:color w:val="333333"/>
          <w:sz w:val="22"/>
          <w:szCs w:val="22"/>
        </w:rPr>
        <w:t xml:space="preserve"> в урок необходимо </w:t>
      </w:r>
      <w:proofErr w:type="spellStart"/>
      <w:r w:rsidR="00B26BA1">
        <w:rPr>
          <w:color w:val="333333"/>
          <w:sz w:val="22"/>
          <w:szCs w:val="22"/>
        </w:rPr>
        <w:t>использавать</w:t>
      </w:r>
      <w:proofErr w:type="spellEnd"/>
      <w:r w:rsidR="00585EB9">
        <w:rPr>
          <w:color w:val="333333"/>
          <w:sz w:val="22"/>
          <w:szCs w:val="22"/>
        </w:rPr>
        <w:t xml:space="preserve"> разнообразные методы</w:t>
      </w:r>
      <w:r w:rsidR="00044FFC">
        <w:rPr>
          <w:color w:val="333333"/>
          <w:sz w:val="22"/>
          <w:szCs w:val="22"/>
        </w:rPr>
        <w:t xml:space="preserve"> и приёмы</w:t>
      </w:r>
      <w:r>
        <w:rPr>
          <w:color w:val="333333"/>
          <w:sz w:val="22"/>
          <w:szCs w:val="22"/>
        </w:rPr>
        <w:t xml:space="preserve"> обучения. Как правило, в начале урока мы проводим опрос по теме, изученной на прошлом уроке. </w:t>
      </w:r>
      <w:r w:rsidR="00552201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Используйте</w:t>
      </w:r>
      <w:r w:rsidR="006047A0">
        <w:rPr>
          <w:color w:val="333333"/>
          <w:sz w:val="22"/>
          <w:szCs w:val="22"/>
        </w:rPr>
        <w:t xml:space="preserve"> различные формы опроса</w:t>
      </w:r>
      <w:r>
        <w:rPr>
          <w:color w:val="333333"/>
          <w:sz w:val="22"/>
          <w:szCs w:val="22"/>
        </w:rPr>
        <w:t xml:space="preserve">: </w:t>
      </w:r>
      <w:r w:rsidR="006047A0">
        <w:rPr>
          <w:color w:val="333333"/>
          <w:sz w:val="22"/>
          <w:szCs w:val="22"/>
        </w:rPr>
        <w:t xml:space="preserve">фронтальный, опрос по цепочке, </w:t>
      </w:r>
      <w:proofErr w:type="spellStart"/>
      <w:r w:rsidR="006047A0">
        <w:rPr>
          <w:color w:val="333333"/>
          <w:sz w:val="22"/>
          <w:szCs w:val="22"/>
        </w:rPr>
        <w:t>взаимоопрос</w:t>
      </w:r>
      <w:proofErr w:type="spellEnd"/>
      <w:r w:rsidR="006047A0">
        <w:rPr>
          <w:color w:val="333333"/>
          <w:sz w:val="22"/>
          <w:szCs w:val="22"/>
        </w:rPr>
        <w:t>, «</w:t>
      </w:r>
      <w:proofErr w:type="gramStart"/>
      <w:r w:rsidR="006047A0">
        <w:rPr>
          <w:color w:val="333333"/>
          <w:sz w:val="22"/>
          <w:szCs w:val="22"/>
        </w:rPr>
        <w:t>верно-неверно</w:t>
      </w:r>
      <w:proofErr w:type="gramEnd"/>
      <w:r w:rsidR="006047A0">
        <w:rPr>
          <w:color w:val="333333"/>
          <w:sz w:val="22"/>
          <w:szCs w:val="22"/>
        </w:rPr>
        <w:t xml:space="preserve">», </w:t>
      </w:r>
      <w:r w:rsidR="00476289">
        <w:rPr>
          <w:color w:val="333333"/>
          <w:sz w:val="22"/>
          <w:szCs w:val="22"/>
        </w:rPr>
        <w:t>«хлопни в ладоши», найди ошибку, восстанови цепочку</w:t>
      </w:r>
      <w:r w:rsidR="001518C4">
        <w:rPr>
          <w:color w:val="333333"/>
          <w:sz w:val="22"/>
          <w:szCs w:val="22"/>
        </w:rPr>
        <w:t>, «на ринг приглашаются»</w:t>
      </w:r>
      <w:r w:rsidR="00476289">
        <w:rPr>
          <w:color w:val="333333"/>
          <w:sz w:val="22"/>
          <w:szCs w:val="22"/>
        </w:rPr>
        <w:t xml:space="preserve"> и т.д. Готовясь к данному </w:t>
      </w:r>
      <w:proofErr w:type="gramStart"/>
      <w:r w:rsidR="00476289">
        <w:rPr>
          <w:color w:val="333333"/>
          <w:sz w:val="22"/>
          <w:szCs w:val="22"/>
        </w:rPr>
        <w:t>сообщению</w:t>
      </w:r>
      <w:proofErr w:type="gramEnd"/>
      <w:r w:rsidR="00476289">
        <w:rPr>
          <w:color w:val="333333"/>
          <w:sz w:val="22"/>
          <w:szCs w:val="22"/>
        </w:rPr>
        <w:t xml:space="preserve"> я нашла в интернете более 30 форм опроса!</w:t>
      </w:r>
      <w:r w:rsidR="006047A0">
        <w:rPr>
          <w:color w:val="333333"/>
          <w:sz w:val="22"/>
          <w:szCs w:val="22"/>
        </w:rPr>
        <w:t xml:space="preserve"> </w:t>
      </w:r>
      <w:r w:rsidR="00476289">
        <w:rPr>
          <w:color w:val="333333"/>
          <w:sz w:val="22"/>
          <w:szCs w:val="22"/>
        </w:rPr>
        <w:t xml:space="preserve"> Используйте элементы игры в уроке</w:t>
      </w:r>
      <w:r w:rsidR="004900B6" w:rsidRPr="004900B6">
        <w:rPr>
          <w:color w:val="333333"/>
          <w:sz w:val="22"/>
          <w:szCs w:val="22"/>
        </w:rPr>
        <w:t>. Поделите класс на две команды и устро</w:t>
      </w:r>
      <w:r w:rsidR="00476289">
        <w:rPr>
          <w:color w:val="333333"/>
          <w:sz w:val="22"/>
          <w:szCs w:val="22"/>
        </w:rPr>
        <w:t>йте дебаты. Используйте работу в парах</w:t>
      </w:r>
      <w:r w:rsidR="004900B6" w:rsidRPr="004900B6">
        <w:rPr>
          <w:color w:val="333333"/>
          <w:sz w:val="22"/>
          <w:szCs w:val="22"/>
        </w:rPr>
        <w:t xml:space="preserve"> и </w:t>
      </w:r>
      <w:r w:rsidR="00476289">
        <w:rPr>
          <w:color w:val="333333"/>
          <w:sz w:val="22"/>
          <w:szCs w:val="22"/>
        </w:rPr>
        <w:t>группах.</w:t>
      </w:r>
      <w:r w:rsidR="004900B6" w:rsidRPr="004900B6">
        <w:rPr>
          <w:color w:val="333333"/>
          <w:sz w:val="22"/>
          <w:szCs w:val="22"/>
        </w:rPr>
        <w:t xml:space="preserve"> </w:t>
      </w:r>
      <w:r w:rsidR="00E96456">
        <w:rPr>
          <w:color w:val="333333"/>
          <w:sz w:val="22"/>
          <w:szCs w:val="22"/>
        </w:rPr>
        <w:t xml:space="preserve"> </w:t>
      </w:r>
    </w:p>
    <w:p w:rsidR="00B338D2" w:rsidRDefault="001518C4" w:rsidP="003D0010">
      <w:pPr>
        <w:pStyle w:val="a6"/>
        <w:spacing w:before="300" w:beforeAutospacing="0" w:after="0" w:afterAutospacing="0"/>
        <w:contextualSpacing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На</w:t>
      </w:r>
      <w:r w:rsidR="00B338D2">
        <w:rPr>
          <w:color w:val="333333"/>
          <w:sz w:val="22"/>
          <w:szCs w:val="22"/>
        </w:rPr>
        <w:t>пример: Литература</w:t>
      </w:r>
      <w:r>
        <w:rPr>
          <w:color w:val="333333"/>
          <w:sz w:val="22"/>
          <w:szCs w:val="22"/>
        </w:rPr>
        <w:t xml:space="preserve"> 6 класс. Прочитали рассказы Чехова А.П. «Толстый и тонкий» и «Смерть чиновника», побеседовали по содержанию. Задание на следующ</w:t>
      </w:r>
      <w:r w:rsidR="00C3275A">
        <w:rPr>
          <w:color w:val="333333"/>
          <w:sz w:val="22"/>
          <w:szCs w:val="22"/>
        </w:rPr>
        <w:t>ий урок по группам. 1-ая группа «</w:t>
      </w:r>
      <w:r>
        <w:rPr>
          <w:color w:val="333333"/>
          <w:sz w:val="22"/>
          <w:szCs w:val="22"/>
        </w:rPr>
        <w:t>Грустное и смешное в рассказах Чехова»</w:t>
      </w:r>
      <w:r w:rsidR="00C3275A">
        <w:rPr>
          <w:color w:val="333333"/>
          <w:sz w:val="22"/>
          <w:szCs w:val="22"/>
        </w:rPr>
        <w:t>.</w:t>
      </w:r>
      <w:r w:rsidR="00E96456">
        <w:rPr>
          <w:color w:val="333333"/>
          <w:sz w:val="22"/>
          <w:szCs w:val="22"/>
        </w:rPr>
        <w:t xml:space="preserve"> </w:t>
      </w:r>
      <w:r w:rsidR="00C3275A">
        <w:rPr>
          <w:color w:val="333333"/>
          <w:sz w:val="22"/>
          <w:szCs w:val="22"/>
        </w:rPr>
        <w:t xml:space="preserve">2-ая группа: «На примере рассказов Чехова покажите, как </w:t>
      </w:r>
      <w:proofErr w:type="gramStart"/>
      <w:r w:rsidR="00C3275A">
        <w:rPr>
          <w:color w:val="333333"/>
          <w:sz w:val="22"/>
          <w:szCs w:val="22"/>
        </w:rPr>
        <w:t>отвратительны</w:t>
      </w:r>
      <w:proofErr w:type="gramEnd"/>
      <w:r w:rsidR="00C3275A">
        <w:rPr>
          <w:color w:val="333333"/>
          <w:sz w:val="22"/>
          <w:szCs w:val="22"/>
        </w:rPr>
        <w:t xml:space="preserve"> чинопочитание и рабская угодливость». 3-я группа: «Как Чехов высмеивал в рассказах уродливые явления человеческой жизни?»</w:t>
      </w:r>
      <w:r w:rsidR="00E96456">
        <w:rPr>
          <w:color w:val="333333"/>
          <w:sz w:val="22"/>
          <w:szCs w:val="22"/>
        </w:rPr>
        <w:t xml:space="preserve"> </w:t>
      </w:r>
      <w:r w:rsidR="00C3275A">
        <w:rPr>
          <w:color w:val="333333"/>
          <w:sz w:val="22"/>
          <w:szCs w:val="22"/>
        </w:rPr>
        <w:t>4-ая группа: «Карикатурное изображение чинопочитания в рассказах Чехова».</w:t>
      </w:r>
      <w:r w:rsidR="00C923C6">
        <w:rPr>
          <w:color w:val="333333"/>
          <w:sz w:val="22"/>
          <w:szCs w:val="22"/>
        </w:rPr>
        <w:t xml:space="preserve"> </w:t>
      </w:r>
      <w:r w:rsidR="00C3275A">
        <w:rPr>
          <w:color w:val="333333"/>
          <w:sz w:val="22"/>
          <w:szCs w:val="22"/>
        </w:rPr>
        <w:t>Урок-отчёт по этим заданиям прошёл очень интересно, все группы использовали в своих презентациях театрализацию, представили рисунки, была проведена</w:t>
      </w:r>
      <w:r w:rsidR="00B338D2">
        <w:rPr>
          <w:color w:val="333333"/>
          <w:sz w:val="22"/>
          <w:szCs w:val="22"/>
        </w:rPr>
        <w:t xml:space="preserve"> словарная работа, самостоятельный анализ речи героев. Цели достигнуты: все ученики приняли участие в уроке, это было</w:t>
      </w:r>
      <w:r w:rsidR="00C923C6">
        <w:rPr>
          <w:color w:val="333333"/>
          <w:sz w:val="22"/>
          <w:szCs w:val="22"/>
        </w:rPr>
        <w:t xml:space="preserve"> </w:t>
      </w:r>
      <w:r w:rsidR="00B338D2">
        <w:rPr>
          <w:color w:val="333333"/>
          <w:sz w:val="22"/>
          <w:szCs w:val="22"/>
        </w:rPr>
        <w:t>настоящее «учение с увлечением».</w:t>
      </w:r>
    </w:p>
    <w:p w:rsidR="00C90351" w:rsidRDefault="00B338D2" w:rsidP="003D0010">
      <w:pPr>
        <w:pStyle w:val="a6"/>
        <w:spacing w:before="300" w:beforeAutospacing="0" w:after="0" w:afterAutospacing="0"/>
        <w:contextualSpacing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Литература 9 класс. Работа в группе</w:t>
      </w:r>
      <w:r w:rsidR="00C90351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по по</w:t>
      </w:r>
      <w:r w:rsidR="00C923C6">
        <w:rPr>
          <w:color w:val="333333"/>
          <w:sz w:val="22"/>
          <w:szCs w:val="22"/>
        </w:rPr>
        <w:t>э</w:t>
      </w:r>
      <w:r>
        <w:rPr>
          <w:color w:val="333333"/>
          <w:sz w:val="22"/>
          <w:szCs w:val="22"/>
        </w:rPr>
        <w:t>ме Н.В. Гоголя «Мёртвые души». Задания для групп.1-ая группа: прочитать в гл. 10 «Повесть о капитане Копейкине»,</w:t>
      </w:r>
      <w:r w:rsidR="00C923C6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пересказать её</w:t>
      </w:r>
      <w:r w:rsidR="00E96456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и объяснить смысл. Задание для 2-ой группы:</w:t>
      </w:r>
      <w:r w:rsidR="00C923C6">
        <w:rPr>
          <w:color w:val="333333"/>
          <w:sz w:val="22"/>
          <w:szCs w:val="22"/>
        </w:rPr>
        <w:t xml:space="preserve"> </w:t>
      </w:r>
      <w:r w:rsidR="00C90351">
        <w:rPr>
          <w:color w:val="333333"/>
          <w:sz w:val="22"/>
          <w:szCs w:val="22"/>
        </w:rPr>
        <w:t xml:space="preserve">прочитать гл.11 и подготовить рассказ «Отцовский завет и его </w:t>
      </w:r>
      <w:proofErr w:type="spellStart"/>
      <w:r w:rsidR="00C90351">
        <w:rPr>
          <w:color w:val="333333"/>
          <w:sz w:val="22"/>
          <w:szCs w:val="22"/>
        </w:rPr>
        <w:t>исполнение</w:t>
      </w:r>
      <w:proofErr w:type="gramStart"/>
      <w:r w:rsidR="00C90351">
        <w:rPr>
          <w:color w:val="333333"/>
          <w:sz w:val="22"/>
          <w:szCs w:val="22"/>
        </w:rPr>
        <w:t>»ю</w:t>
      </w:r>
      <w:proofErr w:type="spellEnd"/>
      <w:proofErr w:type="gramEnd"/>
      <w:r w:rsidR="00C90351">
        <w:rPr>
          <w:color w:val="333333"/>
          <w:sz w:val="22"/>
          <w:szCs w:val="22"/>
        </w:rPr>
        <w:t xml:space="preserve"> Задание3: лирические отступления в по</w:t>
      </w:r>
      <w:r w:rsidR="00C923C6">
        <w:rPr>
          <w:color w:val="333333"/>
          <w:sz w:val="22"/>
          <w:szCs w:val="22"/>
        </w:rPr>
        <w:t>э</w:t>
      </w:r>
      <w:r w:rsidR="00C90351">
        <w:rPr>
          <w:color w:val="333333"/>
          <w:sz w:val="22"/>
          <w:szCs w:val="22"/>
        </w:rPr>
        <w:t xml:space="preserve">ме. Задание 4:в начале 7-ой главы </w:t>
      </w:r>
      <w:proofErr w:type="spellStart"/>
      <w:r w:rsidR="00C90351">
        <w:rPr>
          <w:color w:val="333333"/>
          <w:sz w:val="22"/>
          <w:szCs w:val="22"/>
        </w:rPr>
        <w:t>прочитатьлирическое</w:t>
      </w:r>
      <w:proofErr w:type="spellEnd"/>
      <w:r w:rsidR="00C90351">
        <w:rPr>
          <w:color w:val="333333"/>
          <w:sz w:val="22"/>
          <w:szCs w:val="22"/>
        </w:rPr>
        <w:t xml:space="preserve"> отступление о задаче художника в современном мире и сравнить его со стихотворением А.С. Пушкина  «Разговор</w:t>
      </w:r>
      <w:r w:rsidR="00E96456">
        <w:rPr>
          <w:color w:val="333333"/>
          <w:sz w:val="22"/>
          <w:szCs w:val="22"/>
        </w:rPr>
        <w:t xml:space="preserve"> </w:t>
      </w:r>
      <w:r w:rsidR="00C90351">
        <w:rPr>
          <w:color w:val="333333"/>
          <w:sz w:val="22"/>
          <w:szCs w:val="22"/>
        </w:rPr>
        <w:t>книгопродавца с поэтом».</w:t>
      </w:r>
      <w:r w:rsidR="00E96456">
        <w:rPr>
          <w:color w:val="333333"/>
          <w:sz w:val="22"/>
          <w:szCs w:val="22"/>
        </w:rPr>
        <w:t xml:space="preserve"> </w:t>
      </w:r>
      <w:r w:rsidR="00C90351">
        <w:rPr>
          <w:color w:val="333333"/>
          <w:sz w:val="22"/>
          <w:szCs w:val="22"/>
        </w:rPr>
        <w:t>Весь класс вовлечён в данную работу, отчёты групп смотрели на следующем уроке, все получили оценки, обсудили работу каждой группы. Результатами довольны и ученики,</w:t>
      </w:r>
      <w:r w:rsidR="00C923C6">
        <w:rPr>
          <w:color w:val="333333"/>
          <w:sz w:val="22"/>
          <w:szCs w:val="22"/>
        </w:rPr>
        <w:t xml:space="preserve"> </w:t>
      </w:r>
      <w:r w:rsidR="00C90351">
        <w:rPr>
          <w:color w:val="333333"/>
          <w:sz w:val="22"/>
          <w:szCs w:val="22"/>
        </w:rPr>
        <w:t>и учитель.</w:t>
      </w:r>
    </w:p>
    <w:p w:rsidR="00B32936" w:rsidRDefault="00B32936" w:rsidP="003D0010">
      <w:pPr>
        <w:pStyle w:val="a6"/>
        <w:spacing w:before="300" w:beforeAutospacing="0" w:after="0" w:afterAutospacing="0"/>
        <w:contextualSpacing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На уроке литературы использую коллективную работу по составлению опорного конспекта либо со всем классом, либо по группам. Например, в 10 классе по группам «Портрет Базарова», «Портрет</w:t>
      </w:r>
      <w:r w:rsidR="00E96456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Павла Петровича» и т.д.</w:t>
      </w:r>
    </w:p>
    <w:p w:rsidR="001A761D" w:rsidRDefault="00B32936" w:rsidP="003D0010">
      <w:pPr>
        <w:pStyle w:val="a6"/>
        <w:spacing w:before="300" w:beforeAutospacing="0" w:after="0" w:afterAutospacing="0"/>
        <w:contextualSpacing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Ученики могут принять активное участие и в изучении новой темы, получив «задание с опережением». Например, литература 10 класс, тема «Русская литература второй половины 19 века». </w:t>
      </w:r>
      <w:r w:rsidR="001A761D">
        <w:rPr>
          <w:color w:val="333333"/>
          <w:sz w:val="22"/>
          <w:szCs w:val="22"/>
        </w:rPr>
        <w:t>Группа «Историки» расскажет</w:t>
      </w:r>
      <w:r w:rsidR="00F472B4">
        <w:rPr>
          <w:color w:val="333333"/>
          <w:sz w:val="22"/>
          <w:szCs w:val="22"/>
        </w:rPr>
        <w:t xml:space="preserve"> </w:t>
      </w:r>
      <w:r w:rsidR="001A761D">
        <w:rPr>
          <w:color w:val="333333"/>
          <w:sz w:val="22"/>
          <w:szCs w:val="22"/>
        </w:rPr>
        <w:t>о ключевых событиях в истории России второй половины 19 века. Группа «Социологи» расскажет о проблемах в обществе того времени. Группа «Журналисты» расскажет о популярных журналах того периода. Группа «Литераторы» расскажет о понятии реализм, о расцвете русского реализма, об авторах и произведениях, которые относятся к данному периоду.</w:t>
      </w:r>
    </w:p>
    <w:p w:rsidR="001A761D" w:rsidRDefault="001A761D" w:rsidP="003D0010">
      <w:pPr>
        <w:pStyle w:val="a6"/>
        <w:spacing w:before="300" w:beforeAutospacing="0" w:after="0" w:afterAutospacing="0"/>
        <w:contextualSpacing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Коллективная работа с вовлечением всег</w:t>
      </w:r>
      <w:r w:rsidR="00511598">
        <w:rPr>
          <w:color w:val="333333"/>
          <w:sz w:val="22"/>
          <w:szCs w:val="22"/>
        </w:rPr>
        <w:t>о класса может быть использован</w:t>
      </w:r>
      <w:r>
        <w:rPr>
          <w:color w:val="333333"/>
          <w:sz w:val="22"/>
          <w:szCs w:val="22"/>
        </w:rPr>
        <w:t>а на всех этапах изучения темы</w:t>
      </w:r>
      <w:r w:rsidR="00511598">
        <w:rPr>
          <w:color w:val="333333"/>
          <w:sz w:val="22"/>
          <w:szCs w:val="22"/>
        </w:rPr>
        <w:t xml:space="preserve">. Например, литература 10 класс, коллективная работа по составлению </w:t>
      </w:r>
      <w:r w:rsidR="00511598">
        <w:rPr>
          <w:color w:val="333333"/>
          <w:sz w:val="22"/>
          <w:szCs w:val="22"/>
        </w:rPr>
        <w:lastRenderedPageBreak/>
        <w:t>обобщающей таблицы «</w:t>
      </w:r>
      <w:proofErr w:type="gramStart"/>
      <w:r w:rsidR="00511598">
        <w:rPr>
          <w:color w:val="333333"/>
          <w:sz w:val="22"/>
          <w:szCs w:val="22"/>
        </w:rPr>
        <w:t>Обломовщина</w:t>
      </w:r>
      <w:proofErr w:type="gramEnd"/>
      <w:r w:rsidR="00511598">
        <w:rPr>
          <w:color w:val="333333"/>
          <w:sz w:val="22"/>
          <w:szCs w:val="22"/>
        </w:rPr>
        <w:t xml:space="preserve"> как ведущая тема романа». В 1-ой колонке дано поняти</w:t>
      </w:r>
      <w:proofErr w:type="gramStart"/>
      <w:r w:rsidR="00511598">
        <w:rPr>
          <w:color w:val="333333"/>
          <w:sz w:val="22"/>
          <w:szCs w:val="22"/>
        </w:rPr>
        <w:t>е(</w:t>
      </w:r>
      <w:proofErr w:type="spellStart"/>
      <w:proofErr w:type="gramEnd"/>
      <w:r w:rsidR="00511598">
        <w:rPr>
          <w:color w:val="333333"/>
          <w:sz w:val="22"/>
          <w:szCs w:val="22"/>
        </w:rPr>
        <w:t>например,«обломовщина</w:t>
      </w:r>
      <w:proofErr w:type="spellEnd"/>
      <w:r w:rsidR="00511598">
        <w:rPr>
          <w:color w:val="333333"/>
          <w:sz w:val="22"/>
          <w:szCs w:val="22"/>
        </w:rPr>
        <w:t xml:space="preserve">»), объяснение его надо записать во вторую колонку </w:t>
      </w:r>
      <w:proofErr w:type="spellStart"/>
      <w:r w:rsidR="00511598">
        <w:rPr>
          <w:color w:val="333333"/>
          <w:sz w:val="22"/>
          <w:szCs w:val="22"/>
        </w:rPr>
        <w:t>тезисно</w:t>
      </w:r>
      <w:proofErr w:type="spellEnd"/>
      <w:r w:rsidR="00F472B4">
        <w:rPr>
          <w:color w:val="333333"/>
          <w:sz w:val="22"/>
          <w:szCs w:val="22"/>
        </w:rPr>
        <w:t xml:space="preserve">,  </w:t>
      </w:r>
      <w:proofErr w:type="spellStart"/>
      <w:r w:rsidR="00F472B4">
        <w:rPr>
          <w:color w:val="333333"/>
          <w:sz w:val="22"/>
          <w:szCs w:val="22"/>
        </w:rPr>
        <w:t>этуработу</w:t>
      </w:r>
      <w:proofErr w:type="spellEnd"/>
      <w:r w:rsidR="00F472B4">
        <w:rPr>
          <w:color w:val="333333"/>
          <w:sz w:val="22"/>
          <w:szCs w:val="22"/>
        </w:rPr>
        <w:t xml:space="preserve"> можно выполнять в парах, можно всем классом.</w:t>
      </w:r>
    </w:p>
    <w:p w:rsidR="00511598" w:rsidRDefault="00740AD8" w:rsidP="003D0010">
      <w:pPr>
        <w:pStyle w:val="a6"/>
        <w:spacing w:before="300" w:beforeAutospacing="0" w:after="0" w:afterAutospacing="0"/>
        <w:contextualSpacing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Разнообразные формы и методы работы применяю и на уроках русского языка. </w:t>
      </w:r>
    </w:p>
    <w:p w:rsidR="004900B6" w:rsidRPr="004900B6" w:rsidRDefault="00E96456" w:rsidP="003D0010">
      <w:pPr>
        <w:pStyle w:val="a6"/>
        <w:spacing w:before="300" w:beforeAutospacing="0" w:after="0" w:afterAutospacing="0"/>
        <w:contextualSpacing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r w:rsidR="004900B6" w:rsidRPr="004900B6">
        <w:rPr>
          <w:color w:val="333333"/>
          <w:sz w:val="22"/>
          <w:szCs w:val="22"/>
        </w:rPr>
        <w:t xml:space="preserve">Чем креативнее ваше занятие — тем больше шансов, что </w:t>
      </w:r>
      <w:proofErr w:type="spellStart"/>
      <w:r w:rsidR="00476289">
        <w:rPr>
          <w:color w:val="333333"/>
          <w:sz w:val="22"/>
          <w:szCs w:val="22"/>
        </w:rPr>
        <w:t>вовлечённость</w:t>
      </w:r>
      <w:proofErr w:type="spellEnd"/>
      <w:r w:rsidR="00476289">
        <w:rPr>
          <w:color w:val="333333"/>
          <w:sz w:val="22"/>
          <w:szCs w:val="22"/>
        </w:rPr>
        <w:t xml:space="preserve"> в урок будет максимальная и </w:t>
      </w:r>
      <w:r w:rsidR="004900B6" w:rsidRPr="004900B6">
        <w:rPr>
          <w:color w:val="333333"/>
          <w:sz w:val="22"/>
          <w:szCs w:val="22"/>
        </w:rPr>
        <w:t>материал будет полностью усвоен.</w:t>
      </w:r>
    </w:p>
    <w:p w:rsidR="004900B6" w:rsidRDefault="004900B6" w:rsidP="004900B6">
      <w:pPr>
        <w:pStyle w:val="a6"/>
        <w:spacing w:before="300" w:beforeAutospacing="0" w:after="300" w:afterAutospacing="0"/>
        <w:textAlignment w:val="baseline"/>
        <w:rPr>
          <w:color w:val="333333"/>
        </w:rPr>
      </w:pPr>
      <w:r>
        <w:rPr>
          <w:rStyle w:val="a7"/>
          <w:rFonts w:ascii="Segoe UI" w:hAnsi="Segoe UI" w:cs="Segoe UI"/>
          <w:color w:val="333333"/>
          <w:bdr w:val="none" w:sz="0" w:space="0" w:color="auto" w:frame="1"/>
        </w:rPr>
        <w:t>2. Создайте дружественную и доверительную атмосферу</w:t>
      </w:r>
      <w:r w:rsidR="00887981">
        <w:rPr>
          <w:rStyle w:val="a7"/>
          <w:rFonts w:ascii="Segoe UI" w:hAnsi="Segoe UI" w:cs="Segoe UI"/>
          <w:color w:val="333333"/>
          <w:bdr w:val="none" w:sz="0" w:space="0" w:color="auto" w:frame="1"/>
        </w:rPr>
        <w:t>.</w:t>
      </w:r>
    </w:p>
    <w:p w:rsidR="004900B6" w:rsidRPr="004900B6" w:rsidRDefault="004900B6" w:rsidP="00122D07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4900B6">
        <w:rPr>
          <w:color w:val="333333"/>
          <w:sz w:val="22"/>
          <w:szCs w:val="22"/>
        </w:rPr>
        <w:t xml:space="preserve">Второй способ повысить вовлеченность детей — это создать атмосферу дружбы и доверия. </w:t>
      </w:r>
      <w:r w:rsidR="00B2787D">
        <w:rPr>
          <w:color w:val="333333"/>
          <w:sz w:val="22"/>
          <w:szCs w:val="22"/>
        </w:rPr>
        <w:t xml:space="preserve">Психологическая атмосфера или микроклимат урока – это эмоционально-психическое состояние </w:t>
      </w:r>
      <w:r w:rsidR="00945CF9">
        <w:rPr>
          <w:color w:val="333333"/>
          <w:sz w:val="22"/>
          <w:szCs w:val="22"/>
        </w:rPr>
        <w:t>учителя и учащихся на уроке.</w:t>
      </w:r>
      <w:r w:rsidR="00585B06">
        <w:rPr>
          <w:color w:val="333333"/>
          <w:sz w:val="22"/>
          <w:szCs w:val="22"/>
        </w:rPr>
        <w:t xml:space="preserve"> Благоприятный психологический климат на уроке служит одним из показателей успешности его проведения</w:t>
      </w:r>
      <w:r w:rsidR="00122D07">
        <w:rPr>
          <w:color w:val="333333"/>
          <w:sz w:val="22"/>
          <w:szCs w:val="22"/>
        </w:rPr>
        <w:t>.</w:t>
      </w:r>
      <w:r w:rsidR="00945CF9">
        <w:rPr>
          <w:color w:val="333333"/>
          <w:sz w:val="22"/>
          <w:szCs w:val="22"/>
        </w:rPr>
        <w:t xml:space="preserve"> </w:t>
      </w:r>
      <w:r w:rsidR="00122D07">
        <w:rPr>
          <w:color w:val="333333"/>
          <w:sz w:val="22"/>
          <w:szCs w:val="22"/>
        </w:rPr>
        <w:t>Учитель должен создать на уроке атмосферу доверия и доброжелательности</w:t>
      </w:r>
      <w:r w:rsidR="00455232">
        <w:rPr>
          <w:color w:val="333333"/>
          <w:sz w:val="22"/>
          <w:szCs w:val="22"/>
        </w:rPr>
        <w:t>, тогда на уроке могут возникнуть беседы и дискуссии по инициативе самих учащихся.</w:t>
      </w:r>
      <w:r w:rsidR="00887981">
        <w:rPr>
          <w:color w:val="333333"/>
          <w:sz w:val="22"/>
          <w:szCs w:val="22"/>
        </w:rPr>
        <w:t xml:space="preserve"> Обязательно хвалите детей за проделанную работу, анализируя работу, соблюдайте правило «позитивные моменты – похвала – негативные моменты – позитивные момент</w:t>
      </w:r>
      <w:proofErr w:type="gramStart"/>
      <w:r w:rsidR="00887981">
        <w:rPr>
          <w:color w:val="333333"/>
          <w:sz w:val="22"/>
          <w:szCs w:val="22"/>
        </w:rPr>
        <w:t>ы-</w:t>
      </w:r>
      <w:proofErr w:type="gramEnd"/>
      <w:r w:rsidR="00887981">
        <w:rPr>
          <w:color w:val="333333"/>
          <w:sz w:val="22"/>
          <w:szCs w:val="22"/>
        </w:rPr>
        <w:t xml:space="preserve"> вывод – похвала». Никогда не заканчивайте свою оценку работы ученика или группы критикой или недостатками работы.</w:t>
      </w:r>
    </w:p>
    <w:p w:rsidR="004900B6" w:rsidRDefault="009C6174" w:rsidP="004900B6">
      <w:pPr>
        <w:pStyle w:val="a6"/>
        <w:spacing w:before="300" w:beforeAutospacing="0" w:after="300" w:afterAutospacing="0"/>
        <w:textAlignment w:val="baseline"/>
        <w:rPr>
          <w:color w:val="333333"/>
        </w:rPr>
      </w:pPr>
      <w:r>
        <w:rPr>
          <w:rStyle w:val="a7"/>
          <w:rFonts w:ascii="Segoe UI" w:hAnsi="Segoe UI" w:cs="Segoe UI"/>
          <w:color w:val="333333"/>
          <w:bdr w:val="none" w:sz="0" w:space="0" w:color="auto" w:frame="1"/>
        </w:rPr>
        <w:t xml:space="preserve">3. </w:t>
      </w:r>
      <w:r w:rsidR="006B5940">
        <w:rPr>
          <w:rStyle w:val="a7"/>
          <w:rFonts w:ascii="Segoe UI" w:hAnsi="Segoe UI" w:cs="Segoe UI"/>
          <w:color w:val="333333"/>
          <w:bdr w:val="none" w:sz="0" w:space="0" w:color="auto" w:frame="1"/>
        </w:rPr>
        <w:t>Используйте с</w:t>
      </w:r>
      <w:r>
        <w:rPr>
          <w:rStyle w:val="a7"/>
          <w:rFonts w:ascii="Segoe UI" w:hAnsi="Segoe UI" w:cs="Segoe UI"/>
          <w:color w:val="333333"/>
          <w:bdr w:val="none" w:sz="0" w:space="0" w:color="auto" w:frame="1"/>
        </w:rPr>
        <w:t xml:space="preserve">овременные образовательные </w:t>
      </w:r>
      <w:r w:rsidRPr="006716B9">
        <w:rPr>
          <w:rStyle w:val="a7"/>
          <w:rFonts w:ascii="Segoe UI" w:hAnsi="Segoe UI" w:cs="Segoe UI"/>
          <w:color w:val="333333"/>
          <w:bdr w:val="none" w:sz="0" w:space="0" w:color="auto" w:frame="1"/>
        </w:rPr>
        <w:t>т</w:t>
      </w:r>
      <w:r w:rsidR="006B5940" w:rsidRPr="006716B9">
        <w:rPr>
          <w:rStyle w:val="a7"/>
          <w:rFonts w:ascii="Segoe UI" w:hAnsi="Segoe UI" w:cs="Segoe UI"/>
          <w:color w:val="333333"/>
          <w:bdr w:val="none" w:sz="0" w:space="0" w:color="auto" w:frame="1"/>
        </w:rPr>
        <w:t>ехнологии</w:t>
      </w:r>
      <w:r w:rsidRPr="006716B9">
        <w:rPr>
          <w:rStyle w:val="a7"/>
          <w:rFonts w:ascii="Segoe UI" w:hAnsi="Segoe UI" w:cs="Segoe UI"/>
          <w:color w:val="333333"/>
          <w:bdr w:val="none" w:sz="0" w:space="0" w:color="auto" w:frame="1"/>
        </w:rPr>
        <w:t>.</w:t>
      </w:r>
      <w:r w:rsidR="004900B6">
        <w:rPr>
          <w:rStyle w:val="a7"/>
          <w:rFonts w:ascii="Segoe UI" w:hAnsi="Segoe UI" w:cs="Segoe UI"/>
          <w:color w:val="333333"/>
          <w:bdr w:val="none" w:sz="0" w:space="0" w:color="auto" w:frame="1"/>
        </w:rPr>
        <w:t> </w:t>
      </w:r>
    </w:p>
    <w:p w:rsidR="004900B6" w:rsidRPr="00626D89" w:rsidRDefault="007447B4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Понятие «педагогические технологии» прочно вошло в педагогический лексикон.</w:t>
      </w:r>
      <w:r w:rsidR="006716B9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Технология – это такое построение деятельности педагога, в которой</w:t>
      </w:r>
      <w:r w:rsidR="003D699F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все входящие в него действия представлены в определённой последовательности и целостности, а выполнение предполагает достижение необходимого результата и имеет прогнозируемый характер.</w:t>
      </w:r>
      <w:r w:rsidR="003D699F">
        <w:rPr>
          <w:color w:val="333333"/>
          <w:sz w:val="22"/>
          <w:szCs w:val="22"/>
        </w:rPr>
        <w:t xml:space="preserve"> Сегодня насчитывается больше сотни образовательных технологий. Современные технологии позволяют </w:t>
      </w:r>
      <w:r w:rsidR="003D699F" w:rsidRPr="003D699F">
        <w:rPr>
          <w:b/>
          <w:color w:val="333333"/>
          <w:sz w:val="22"/>
          <w:szCs w:val="22"/>
        </w:rPr>
        <w:t>максимально вовлекать</w:t>
      </w:r>
      <w:r w:rsidR="003D699F">
        <w:rPr>
          <w:color w:val="333333"/>
          <w:sz w:val="22"/>
          <w:szCs w:val="22"/>
        </w:rPr>
        <w:t xml:space="preserve"> всех учащихся в учебный процесс, обеспечивают личностное развитие ребёнка, позволяют эффективно использовать учебное время.</w:t>
      </w:r>
      <w:r w:rsidR="004900B6" w:rsidRPr="00626D89">
        <w:rPr>
          <w:color w:val="333333"/>
          <w:sz w:val="22"/>
          <w:szCs w:val="22"/>
        </w:rPr>
        <w:t> </w:t>
      </w:r>
      <w:r w:rsidR="00E96456">
        <w:rPr>
          <w:color w:val="333333"/>
          <w:sz w:val="22"/>
          <w:szCs w:val="22"/>
        </w:rPr>
        <w:t xml:space="preserve"> </w:t>
      </w:r>
      <w:r w:rsidR="006716B9">
        <w:rPr>
          <w:color w:val="333333"/>
          <w:sz w:val="22"/>
          <w:szCs w:val="22"/>
        </w:rPr>
        <w:t xml:space="preserve">Приведу возможные варианты уроков литературы: </w:t>
      </w:r>
      <w:proofErr w:type="gramStart"/>
      <w:r w:rsidR="006716B9">
        <w:rPr>
          <w:color w:val="333333"/>
          <w:sz w:val="22"/>
          <w:szCs w:val="22"/>
        </w:rPr>
        <w:t>урок-дебаты</w:t>
      </w:r>
      <w:proofErr w:type="gramEnd"/>
      <w:r w:rsidR="006716B9">
        <w:rPr>
          <w:color w:val="333333"/>
          <w:sz w:val="22"/>
          <w:szCs w:val="22"/>
        </w:rPr>
        <w:t>, урок-брифинг, урок-творческая мастерская, урок-кластер, урок-конференция, урок-литературный ринг.</w:t>
      </w:r>
    </w:p>
    <w:p w:rsidR="004900B6" w:rsidRPr="00E96456" w:rsidRDefault="004900B6" w:rsidP="00A85085">
      <w:pPr>
        <w:pStyle w:val="a6"/>
        <w:spacing w:before="300" w:beforeAutospacing="0" w:after="0" w:afterAutospacing="0"/>
        <w:textAlignment w:val="baseline"/>
        <w:rPr>
          <w:b/>
          <w:color w:val="333333"/>
          <w:sz w:val="22"/>
          <w:szCs w:val="22"/>
        </w:rPr>
      </w:pPr>
      <w:r w:rsidRPr="00E96456">
        <w:rPr>
          <w:rStyle w:val="a7"/>
          <w:rFonts w:ascii="Segoe UI" w:hAnsi="Segoe UI" w:cs="Segoe UI"/>
          <w:b w:val="0"/>
          <w:color w:val="333333"/>
          <w:sz w:val="22"/>
          <w:szCs w:val="22"/>
          <w:bdr w:val="none" w:sz="0" w:space="0" w:color="auto" w:frame="1"/>
        </w:rPr>
        <w:t xml:space="preserve">4. </w:t>
      </w:r>
      <w:r w:rsidR="00A446BB">
        <w:rPr>
          <w:rStyle w:val="a7"/>
          <w:rFonts w:ascii="Segoe UI" w:hAnsi="Segoe UI" w:cs="Segoe UI"/>
          <w:color w:val="333333"/>
          <w:sz w:val="22"/>
          <w:szCs w:val="22"/>
          <w:bdr w:val="none" w:sz="0" w:space="0" w:color="auto" w:frame="1"/>
        </w:rPr>
        <w:t xml:space="preserve">Используйте </w:t>
      </w:r>
      <w:r w:rsidRPr="00A446BB">
        <w:rPr>
          <w:rStyle w:val="a7"/>
          <w:rFonts w:ascii="Segoe UI" w:hAnsi="Segoe UI" w:cs="Segoe UI"/>
          <w:color w:val="333333"/>
          <w:sz w:val="22"/>
          <w:szCs w:val="22"/>
          <w:bdr w:val="none" w:sz="0" w:space="0" w:color="auto" w:frame="1"/>
        </w:rPr>
        <w:t>проектн</w:t>
      </w:r>
      <w:r w:rsidR="00A446BB">
        <w:rPr>
          <w:rStyle w:val="a7"/>
          <w:rFonts w:ascii="Segoe UI" w:hAnsi="Segoe UI" w:cs="Segoe UI"/>
          <w:color w:val="333333"/>
          <w:sz w:val="22"/>
          <w:szCs w:val="22"/>
          <w:bdr w:val="none" w:sz="0" w:space="0" w:color="auto" w:frame="1"/>
        </w:rPr>
        <w:t>ую деятельность на уроках</w:t>
      </w:r>
      <w:r w:rsidR="009C6174" w:rsidRPr="00A446BB">
        <w:rPr>
          <w:rStyle w:val="a7"/>
          <w:rFonts w:ascii="Segoe UI" w:hAnsi="Segoe UI" w:cs="Segoe UI"/>
          <w:color w:val="333333"/>
          <w:sz w:val="22"/>
          <w:szCs w:val="22"/>
          <w:bdr w:val="none" w:sz="0" w:space="0" w:color="auto" w:frame="1"/>
        </w:rPr>
        <w:t>.</w:t>
      </w:r>
    </w:p>
    <w:p w:rsidR="00626D89" w:rsidRDefault="004900B6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4900B6">
        <w:rPr>
          <w:color w:val="333333"/>
          <w:sz w:val="22"/>
          <w:szCs w:val="22"/>
        </w:rPr>
        <w:t>Проектная деятельность — это способ максимально вовлечь в работу весь класс.</w:t>
      </w:r>
      <w:r w:rsidR="00E96456">
        <w:rPr>
          <w:color w:val="333333"/>
          <w:sz w:val="22"/>
          <w:szCs w:val="22"/>
        </w:rPr>
        <w:t xml:space="preserve"> </w:t>
      </w:r>
      <w:r w:rsidRPr="004900B6">
        <w:rPr>
          <w:color w:val="333333"/>
          <w:sz w:val="22"/>
          <w:szCs w:val="22"/>
        </w:rPr>
        <w:t>Во время работы над проектом дети учатся выявлять проблемы и ставить цели, искать информацию и планировать свои действия, анализировать и делать выводы. </w:t>
      </w:r>
    </w:p>
    <w:p w:rsidR="004900B6" w:rsidRDefault="004900B6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4900B6">
        <w:rPr>
          <w:color w:val="333333"/>
          <w:sz w:val="22"/>
          <w:szCs w:val="22"/>
        </w:rPr>
        <w:t>Проектная деятельность — это возможность развить навыки командной работы. Нужно просто поделить учеников на группы, например, с учетом их интересов, увлечений или навыков.</w:t>
      </w:r>
    </w:p>
    <w:p w:rsidR="004900B6" w:rsidRPr="004900B6" w:rsidRDefault="004900B6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4900B6">
        <w:rPr>
          <w:color w:val="333333"/>
          <w:sz w:val="22"/>
          <w:szCs w:val="22"/>
        </w:rPr>
        <w:t>Задача учителя — дать общее направление работы, помочь с определением целей, высказывать предположения и просто наблюдать</w:t>
      </w:r>
      <w:proofErr w:type="gramStart"/>
      <w:r w:rsidRPr="004900B6">
        <w:rPr>
          <w:color w:val="333333"/>
          <w:sz w:val="22"/>
          <w:szCs w:val="22"/>
        </w:rPr>
        <w:t>.</w:t>
      </w:r>
      <w:proofErr w:type="gramEnd"/>
      <w:r w:rsidR="00E96456">
        <w:rPr>
          <w:color w:val="333333"/>
          <w:sz w:val="22"/>
          <w:szCs w:val="22"/>
        </w:rPr>
        <w:t xml:space="preserve"> </w:t>
      </w:r>
      <w:r w:rsidR="006716B9">
        <w:rPr>
          <w:color w:val="333333"/>
          <w:sz w:val="22"/>
          <w:szCs w:val="22"/>
        </w:rPr>
        <w:t>(</w:t>
      </w:r>
      <w:proofErr w:type="gramStart"/>
      <w:r w:rsidR="006716B9">
        <w:rPr>
          <w:color w:val="333333"/>
          <w:sz w:val="22"/>
          <w:szCs w:val="22"/>
        </w:rPr>
        <w:t>п</w:t>
      </w:r>
      <w:proofErr w:type="gramEnd"/>
      <w:r w:rsidR="006716B9">
        <w:rPr>
          <w:color w:val="333333"/>
          <w:sz w:val="22"/>
          <w:szCs w:val="22"/>
        </w:rPr>
        <w:t xml:space="preserve">римеры: </w:t>
      </w:r>
      <w:proofErr w:type="gramStart"/>
      <w:r w:rsidR="006716B9">
        <w:rPr>
          <w:color w:val="333333"/>
          <w:sz w:val="22"/>
          <w:szCs w:val="22"/>
        </w:rPr>
        <w:t>«Мёртвые души», образы помещиков)</w:t>
      </w:r>
      <w:r w:rsidR="00E96456">
        <w:rPr>
          <w:color w:val="333333"/>
          <w:sz w:val="22"/>
          <w:szCs w:val="22"/>
        </w:rPr>
        <w:t xml:space="preserve"> </w:t>
      </w:r>
      <w:r w:rsidRPr="004900B6">
        <w:rPr>
          <w:color w:val="333333"/>
          <w:sz w:val="22"/>
          <w:szCs w:val="22"/>
        </w:rPr>
        <w:t xml:space="preserve"> Ваши ученики точно вас удивят.</w:t>
      </w:r>
      <w:proofErr w:type="gramEnd"/>
    </w:p>
    <w:p w:rsidR="004900B6" w:rsidRDefault="004900B6" w:rsidP="004900B6">
      <w:pPr>
        <w:pStyle w:val="a6"/>
        <w:spacing w:before="300" w:beforeAutospacing="0" w:after="300" w:afterAutospacing="0"/>
        <w:textAlignment w:val="baseline"/>
        <w:rPr>
          <w:color w:val="333333"/>
        </w:rPr>
      </w:pPr>
      <w:r>
        <w:rPr>
          <w:rStyle w:val="a7"/>
          <w:rFonts w:ascii="Segoe UI" w:hAnsi="Segoe UI" w:cs="Segoe UI"/>
          <w:color w:val="333333"/>
          <w:bdr w:val="none" w:sz="0" w:space="0" w:color="auto" w:frame="1"/>
        </w:rPr>
        <w:t>5. Дайте ученикам свободу выбора</w:t>
      </w:r>
    </w:p>
    <w:p w:rsidR="004900B6" w:rsidRPr="00626D89" w:rsidRDefault="004900B6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626D89">
        <w:rPr>
          <w:color w:val="333333"/>
          <w:sz w:val="22"/>
          <w:szCs w:val="22"/>
        </w:rPr>
        <w:t xml:space="preserve">Еще один способ повысить вовлеченность учеников — дать им немного свободы и самостоятельности. Небольшой элемент самостоятельности можно добавить в каждый урок. Позволяйте ученикам </w:t>
      </w:r>
      <w:r w:rsidR="00A446BB">
        <w:rPr>
          <w:color w:val="333333"/>
          <w:sz w:val="22"/>
          <w:szCs w:val="22"/>
        </w:rPr>
        <w:t xml:space="preserve">выбирать </w:t>
      </w:r>
      <w:r w:rsidRPr="00626D89">
        <w:rPr>
          <w:color w:val="333333"/>
          <w:sz w:val="22"/>
          <w:szCs w:val="22"/>
        </w:rPr>
        <w:t>напарников для групповой работы</w:t>
      </w:r>
      <w:proofErr w:type="gramStart"/>
      <w:r w:rsidRPr="00626D89">
        <w:rPr>
          <w:color w:val="333333"/>
          <w:sz w:val="22"/>
          <w:szCs w:val="22"/>
        </w:rPr>
        <w:t>.</w:t>
      </w:r>
      <w:proofErr w:type="gramEnd"/>
      <w:r w:rsidRPr="00626D89">
        <w:rPr>
          <w:color w:val="333333"/>
          <w:sz w:val="22"/>
          <w:szCs w:val="22"/>
        </w:rPr>
        <w:t> </w:t>
      </w:r>
      <w:r w:rsidR="006716B9">
        <w:rPr>
          <w:color w:val="333333"/>
          <w:sz w:val="22"/>
          <w:szCs w:val="22"/>
        </w:rPr>
        <w:t>(</w:t>
      </w:r>
      <w:proofErr w:type="gramStart"/>
      <w:r w:rsidR="006716B9">
        <w:rPr>
          <w:color w:val="333333"/>
          <w:sz w:val="22"/>
          <w:szCs w:val="22"/>
        </w:rPr>
        <w:t>м</w:t>
      </w:r>
      <w:proofErr w:type="gramEnd"/>
      <w:r w:rsidR="006716B9">
        <w:rPr>
          <w:color w:val="333333"/>
          <w:sz w:val="22"/>
          <w:szCs w:val="22"/>
        </w:rPr>
        <w:t>ои примеры)</w:t>
      </w:r>
      <w:r w:rsidRPr="00626D89">
        <w:rPr>
          <w:color w:val="333333"/>
          <w:sz w:val="22"/>
          <w:szCs w:val="22"/>
        </w:rPr>
        <w:t xml:space="preserve"> Предложите самостоятельно выбрать стихотворение для чтения вслух или </w:t>
      </w:r>
      <w:r w:rsidR="00A446BB">
        <w:rPr>
          <w:color w:val="333333"/>
          <w:sz w:val="22"/>
          <w:szCs w:val="22"/>
        </w:rPr>
        <w:t xml:space="preserve">разрешите выбрать, учить стихотворение наизусть или приготовить пересказ. </w:t>
      </w:r>
      <w:r w:rsidRPr="00626D89">
        <w:rPr>
          <w:color w:val="333333"/>
          <w:sz w:val="22"/>
          <w:szCs w:val="22"/>
        </w:rPr>
        <w:t>Покажите ученикам, что самостоятельность предполагает ответственность. Когда ребенок делает выбор, он отвечает за последствия этого выбора.</w:t>
      </w:r>
    </w:p>
    <w:p w:rsidR="004900B6" w:rsidRDefault="004900B6" w:rsidP="004900B6">
      <w:pPr>
        <w:pStyle w:val="a6"/>
        <w:spacing w:before="300" w:beforeAutospacing="0" w:after="300" w:afterAutospacing="0"/>
        <w:textAlignment w:val="baseline"/>
        <w:rPr>
          <w:color w:val="333333"/>
        </w:rPr>
      </w:pPr>
      <w:r>
        <w:rPr>
          <w:rStyle w:val="a7"/>
          <w:rFonts w:ascii="Segoe UI" w:hAnsi="Segoe UI" w:cs="Segoe UI"/>
          <w:color w:val="333333"/>
          <w:bdr w:val="none" w:sz="0" w:space="0" w:color="auto" w:frame="1"/>
        </w:rPr>
        <w:t>6. Добавьте элемент игры</w:t>
      </w:r>
      <w:r w:rsidR="00970FAA">
        <w:rPr>
          <w:rStyle w:val="a7"/>
          <w:rFonts w:ascii="Segoe UI" w:hAnsi="Segoe UI" w:cs="Segoe UI"/>
          <w:color w:val="333333"/>
          <w:bdr w:val="none" w:sz="0" w:space="0" w:color="auto" w:frame="1"/>
        </w:rPr>
        <w:t>.</w:t>
      </w:r>
    </w:p>
    <w:p w:rsidR="004900B6" w:rsidRPr="00626D89" w:rsidRDefault="004900B6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626D89">
        <w:rPr>
          <w:color w:val="333333"/>
          <w:sz w:val="22"/>
          <w:szCs w:val="22"/>
        </w:rPr>
        <w:lastRenderedPageBreak/>
        <w:t>Обучение — самая важная функция любой игры, ведь с самого рождения дети привыкают учиться через игры. Игровые элементы в уроке снимут напряжение и помогут закрепить новый материал. Игра на уроке — это еще и дружеское соревнование. Ученики стремятся обогнать друг друга, быть лучше, поэтому полностью вовлекаются в процесс.</w:t>
      </w:r>
      <w:r w:rsidR="00740AD8">
        <w:rPr>
          <w:color w:val="333333"/>
          <w:sz w:val="22"/>
          <w:szCs w:val="22"/>
        </w:rPr>
        <w:t xml:space="preserve"> </w:t>
      </w:r>
      <w:r w:rsidR="00F472B4">
        <w:rPr>
          <w:color w:val="333333"/>
          <w:sz w:val="22"/>
          <w:szCs w:val="22"/>
        </w:rPr>
        <w:t xml:space="preserve">Особенно важно использовать игру в 5-6 классах. </w:t>
      </w:r>
      <w:r w:rsidR="00740AD8">
        <w:rPr>
          <w:color w:val="333333"/>
          <w:sz w:val="22"/>
          <w:szCs w:val="22"/>
        </w:rPr>
        <w:t>Элементы игры, которые можно использовать на уроках русского языка: игра «Да или нет?», «Четвёртое лишнее. Почему?», «</w:t>
      </w:r>
      <w:proofErr w:type="gramStart"/>
      <w:r w:rsidR="00740AD8">
        <w:rPr>
          <w:color w:val="333333"/>
          <w:sz w:val="22"/>
          <w:szCs w:val="22"/>
        </w:rPr>
        <w:t>Верно-неверно</w:t>
      </w:r>
      <w:proofErr w:type="gramEnd"/>
      <w:r w:rsidR="00740AD8">
        <w:rPr>
          <w:color w:val="333333"/>
          <w:sz w:val="22"/>
          <w:szCs w:val="22"/>
        </w:rPr>
        <w:t>»,</w:t>
      </w:r>
      <w:r w:rsidR="00C923C6">
        <w:rPr>
          <w:color w:val="333333"/>
          <w:sz w:val="22"/>
          <w:szCs w:val="22"/>
        </w:rPr>
        <w:t xml:space="preserve"> «Кто больше», «По цепочке», «Подбери слово» и т.д.</w:t>
      </w:r>
    </w:p>
    <w:p w:rsidR="004900B6" w:rsidRDefault="004900B6" w:rsidP="004900B6">
      <w:pPr>
        <w:pStyle w:val="a6"/>
        <w:spacing w:before="300" w:beforeAutospacing="0" w:after="300" w:afterAutospacing="0"/>
        <w:textAlignment w:val="baseline"/>
        <w:rPr>
          <w:color w:val="333333"/>
        </w:rPr>
      </w:pPr>
      <w:r>
        <w:rPr>
          <w:rStyle w:val="a7"/>
          <w:rFonts w:ascii="Segoe UI" w:hAnsi="Segoe UI" w:cs="Segoe UI"/>
          <w:color w:val="333333"/>
          <w:bdr w:val="none" w:sz="0" w:space="0" w:color="auto" w:frame="1"/>
        </w:rPr>
        <w:t>7. Добавьте больше жизни</w:t>
      </w:r>
      <w:r w:rsidR="00970FAA">
        <w:rPr>
          <w:rStyle w:val="a7"/>
          <w:rFonts w:ascii="Segoe UI" w:hAnsi="Segoe UI" w:cs="Segoe UI"/>
          <w:color w:val="333333"/>
          <w:bdr w:val="none" w:sz="0" w:space="0" w:color="auto" w:frame="1"/>
        </w:rPr>
        <w:t xml:space="preserve"> в урок.</w:t>
      </w:r>
    </w:p>
    <w:p w:rsidR="004A3F34" w:rsidRDefault="00970FAA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</w:t>
      </w:r>
      <w:r w:rsidR="004900B6" w:rsidRPr="00626D89">
        <w:rPr>
          <w:color w:val="333333"/>
          <w:sz w:val="22"/>
          <w:szCs w:val="22"/>
        </w:rPr>
        <w:t>Ученикам проще вовлечься в происходящее, когда они понимают, как это связано с реальной жизнью. У каждого ребенка есть свои увлечения — используйте их в качестве примеров и тем для обсуждения.</w:t>
      </w:r>
      <w:r w:rsidR="00A446BB">
        <w:rPr>
          <w:color w:val="333333"/>
          <w:sz w:val="22"/>
          <w:szCs w:val="22"/>
        </w:rPr>
        <w:t xml:space="preserve"> Например, все увлечены смартфонами. Пользуйтесь этим!</w:t>
      </w:r>
      <w:r w:rsidR="00636DE6">
        <w:rPr>
          <w:color w:val="333333"/>
          <w:sz w:val="22"/>
          <w:szCs w:val="22"/>
        </w:rPr>
        <w:t xml:space="preserve"> Сейчас у детей </w:t>
      </w:r>
      <w:proofErr w:type="gramStart"/>
      <w:r w:rsidR="00636DE6">
        <w:rPr>
          <w:color w:val="333333"/>
          <w:sz w:val="22"/>
          <w:szCs w:val="22"/>
        </w:rPr>
        <w:t>такая</w:t>
      </w:r>
      <w:proofErr w:type="gramEnd"/>
      <w:r w:rsidR="00636DE6">
        <w:rPr>
          <w:color w:val="333333"/>
          <w:sz w:val="22"/>
          <w:szCs w:val="22"/>
        </w:rPr>
        <w:t xml:space="preserve"> «</w:t>
      </w:r>
      <w:proofErr w:type="spellStart"/>
      <w:r w:rsidR="00636DE6">
        <w:rPr>
          <w:color w:val="333333"/>
          <w:sz w:val="22"/>
          <w:szCs w:val="22"/>
        </w:rPr>
        <w:t>насмотренность</w:t>
      </w:r>
      <w:proofErr w:type="spellEnd"/>
      <w:r w:rsidR="00636DE6">
        <w:rPr>
          <w:color w:val="333333"/>
          <w:sz w:val="22"/>
          <w:szCs w:val="22"/>
        </w:rPr>
        <w:t xml:space="preserve">», что никакими картинками, презентациями и видео их не удивишь. Создайте ситуацию, чтобы они сами на уроке искали нужную информацию. </w:t>
      </w:r>
    </w:p>
    <w:p w:rsidR="004900B6" w:rsidRDefault="004A3F34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  <w:r w:rsidR="00636DE6">
        <w:rPr>
          <w:color w:val="333333"/>
          <w:sz w:val="22"/>
          <w:szCs w:val="22"/>
        </w:rPr>
        <w:t>Например, в 11 классе изучали А. Блока, прочитали стихотворение «</w:t>
      </w:r>
      <w:proofErr w:type="spellStart"/>
      <w:r w:rsidR="00636DE6">
        <w:rPr>
          <w:color w:val="333333"/>
          <w:sz w:val="22"/>
          <w:szCs w:val="22"/>
        </w:rPr>
        <w:t>Ночь</w:t>
      </w:r>
      <w:proofErr w:type="gramStart"/>
      <w:r w:rsidR="00636DE6">
        <w:rPr>
          <w:color w:val="333333"/>
          <w:sz w:val="22"/>
          <w:szCs w:val="22"/>
        </w:rPr>
        <w:t>,у</w:t>
      </w:r>
      <w:proofErr w:type="gramEnd"/>
      <w:r w:rsidR="00636DE6">
        <w:rPr>
          <w:color w:val="333333"/>
          <w:sz w:val="22"/>
          <w:szCs w:val="22"/>
        </w:rPr>
        <w:t>лица,фонарь,аптека</w:t>
      </w:r>
      <w:proofErr w:type="spellEnd"/>
      <w:r w:rsidR="00636DE6">
        <w:rPr>
          <w:color w:val="333333"/>
          <w:sz w:val="22"/>
          <w:szCs w:val="22"/>
        </w:rPr>
        <w:t>». Определили тему –</w:t>
      </w:r>
      <w:r>
        <w:rPr>
          <w:color w:val="333333"/>
          <w:sz w:val="22"/>
          <w:szCs w:val="22"/>
        </w:rPr>
        <w:t xml:space="preserve"> философское размышление о жизни. А что значит философское? Нашли в смартфонах несколько разных определений, выбрали наиболее </w:t>
      </w:r>
      <w:proofErr w:type="gramStart"/>
      <w:r>
        <w:rPr>
          <w:color w:val="333333"/>
          <w:sz w:val="22"/>
          <w:szCs w:val="22"/>
        </w:rPr>
        <w:t>соответствующее</w:t>
      </w:r>
      <w:proofErr w:type="gramEnd"/>
      <w:r>
        <w:rPr>
          <w:color w:val="333333"/>
          <w:sz w:val="22"/>
          <w:szCs w:val="22"/>
        </w:rPr>
        <w:t xml:space="preserve"> данному стихотворению. Записали его в тетрадь. Нашли примеры стихотворений, относящихся к философской лирике, зачитали из них понравившиеся строчки. Нашли иллюстрации к стихотворению Блока.</w:t>
      </w:r>
    </w:p>
    <w:p w:rsidR="004A3F34" w:rsidRDefault="004A3F34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Изучали Маяковского, рассказывала про </w:t>
      </w:r>
      <w:r w:rsidR="00D54478">
        <w:rPr>
          <w:color w:val="333333"/>
          <w:sz w:val="22"/>
          <w:szCs w:val="22"/>
        </w:rPr>
        <w:t>Окна РОСТА. Попросила найти плакаты</w:t>
      </w:r>
      <w:r w:rsidR="00C923C6">
        <w:rPr>
          <w:color w:val="333333"/>
          <w:sz w:val="22"/>
          <w:szCs w:val="22"/>
        </w:rPr>
        <w:t xml:space="preserve"> в интернете</w:t>
      </w:r>
      <w:r w:rsidR="00D54478">
        <w:rPr>
          <w:color w:val="333333"/>
          <w:sz w:val="22"/>
          <w:szCs w:val="22"/>
        </w:rPr>
        <w:t>. В урок были вовлечены все.</w:t>
      </w:r>
      <w:r w:rsidR="00970FAA">
        <w:rPr>
          <w:color w:val="333333"/>
          <w:sz w:val="22"/>
          <w:szCs w:val="22"/>
        </w:rPr>
        <w:t xml:space="preserve"> Если бы я на электронной доске показывала плакаты, мне кажется, это не вызвало бы такую живую реакцию.</w:t>
      </w:r>
    </w:p>
    <w:p w:rsidR="00F472B4" w:rsidRDefault="00F472B4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</w:p>
    <w:p w:rsidR="007F743C" w:rsidRPr="007F743C" w:rsidRDefault="007F743C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Готовясь к </w:t>
      </w:r>
      <w:proofErr w:type="gramStart"/>
      <w:r>
        <w:rPr>
          <w:color w:val="333333"/>
          <w:sz w:val="22"/>
          <w:szCs w:val="22"/>
        </w:rPr>
        <w:t>сообщению</w:t>
      </w:r>
      <w:proofErr w:type="gramEnd"/>
      <w:r>
        <w:rPr>
          <w:color w:val="333333"/>
          <w:sz w:val="22"/>
          <w:szCs w:val="22"/>
        </w:rPr>
        <w:t xml:space="preserve"> я задала в поисковик слово «увлечённость» и увидела такие темы: «</w:t>
      </w:r>
      <w:proofErr w:type="spellStart"/>
      <w:r>
        <w:rPr>
          <w:color w:val="333333"/>
          <w:sz w:val="22"/>
          <w:szCs w:val="22"/>
        </w:rPr>
        <w:t>Вовлечённость</w:t>
      </w:r>
      <w:proofErr w:type="spellEnd"/>
      <w:r>
        <w:rPr>
          <w:color w:val="333333"/>
          <w:sz w:val="22"/>
          <w:szCs w:val="22"/>
        </w:rPr>
        <w:t xml:space="preserve"> больного в процесс выздоровления»</w:t>
      </w:r>
      <w:r w:rsidR="00F472B4">
        <w:rPr>
          <w:color w:val="333333"/>
          <w:sz w:val="22"/>
          <w:szCs w:val="22"/>
        </w:rPr>
        <w:t>,</w:t>
      </w:r>
      <w:r>
        <w:rPr>
          <w:color w:val="333333"/>
          <w:sz w:val="22"/>
          <w:szCs w:val="22"/>
        </w:rPr>
        <w:t xml:space="preserve"> «</w:t>
      </w:r>
      <w:proofErr w:type="spellStart"/>
      <w:r>
        <w:rPr>
          <w:color w:val="333333"/>
          <w:sz w:val="22"/>
          <w:szCs w:val="22"/>
        </w:rPr>
        <w:t>Вовлечённость</w:t>
      </w:r>
      <w:proofErr w:type="spellEnd"/>
      <w:r>
        <w:rPr>
          <w:color w:val="333333"/>
          <w:sz w:val="22"/>
          <w:szCs w:val="22"/>
        </w:rPr>
        <w:t xml:space="preserve"> в занятия спортом», «</w:t>
      </w:r>
      <w:proofErr w:type="spellStart"/>
      <w:r>
        <w:rPr>
          <w:color w:val="333333"/>
          <w:sz w:val="22"/>
          <w:szCs w:val="22"/>
        </w:rPr>
        <w:t>Вовлечённость</w:t>
      </w:r>
      <w:proofErr w:type="spellEnd"/>
      <w:r>
        <w:rPr>
          <w:color w:val="333333"/>
          <w:sz w:val="22"/>
          <w:szCs w:val="22"/>
        </w:rPr>
        <w:t xml:space="preserve"> в процесс похудения», «</w:t>
      </w:r>
      <w:proofErr w:type="spellStart"/>
      <w:r>
        <w:rPr>
          <w:color w:val="333333"/>
          <w:sz w:val="22"/>
          <w:szCs w:val="22"/>
        </w:rPr>
        <w:t>Вовлечённость</w:t>
      </w:r>
      <w:proofErr w:type="spellEnd"/>
      <w:r>
        <w:rPr>
          <w:color w:val="333333"/>
          <w:sz w:val="22"/>
          <w:szCs w:val="22"/>
        </w:rPr>
        <w:t xml:space="preserve"> в </w:t>
      </w:r>
      <w:proofErr w:type="spellStart"/>
      <w:r>
        <w:rPr>
          <w:color w:val="333333"/>
          <w:sz w:val="22"/>
          <w:szCs w:val="22"/>
        </w:rPr>
        <w:t>инстаграм</w:t>
      </w:r>
      <w:proofErr w:type="spellEnd"/>
      <w:r>
        <w:rPr>
          <w:color w:val="333333"/>
          <w:sz w:val="22"/>
          <w:szCs w:val="22"/>
        </w:rPr>
        <w:t>», «</w:t>
      </w:r>
      <w:proofErr w:type="spellStart"/>
      <w:r>
        <w:rPr>
          <w:color w:val="333333"/>
          <w:sz w:val="22"/>
          <w:szCs w:val="22"/>
        </w:rPr>
        <w:t>Вовлечённость</w:t>
      </w:r>
      <w:proofErr w:type="spellEnd"/>
      <w:r>
        <w:rPr>
          <w:color w:val="333333"/>
          <w:sz w:val="22"/>
          <w:szCs w:val="22"/>
        </w:rPr>
        <w:t xml:space="preserve"> в конфликт». И очень мне понравилось сочетание «</w:t>
      </w:r>
      <w:proofErr w:type="spellStart"/>
      <w:r>
        <w:rPr>
          <w:color w:val="333333"/>
          <w:sz w:val="22"/>
          <w:szCs w:val="22"/>
        </w:rPr>
        <w:t>Во</w:t>
      </w:r>
      <w:r w:rsidR="00804AD8">
        <w:rPr>
          <w:color w:val="333333"/>
          <w:sz w:val="22"/>
          <w:szCs w:val="22"/>
        </w:rPr>
        <w:t>влечённость</w:t>
      </w:r>
      <w:proofErr w:type="spellEnd"/>
      <w:r w:rsidR="00804AD8">
        <w:rPr>
          <w:color w:val="333333"/>
          <w:sz w:val="22"/>
          <w:szCs w:val="22"/>
        </w:rPr>
        <w:t xml:space="preserve"> в жизнь». Дорогие коллеги! Желаю Вам быть вовлечёнными в жизнь! Удачи Вам и радости!</w:t>
      </w:r>
    </w:p>
    <w:p w:rsidR="00970FAA" w:rsidRPr="00626D89" w:rsidRDefault="00C923C6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</w:t>
      </w:r>
    </w:p>
    <w:p w:rsidR="004900B6" w:rsidRPr="00626D89" w:rsidRDefault="004900B6" w:rsidP="00626D89">
      <w:pPr>
        <w:pStyle w:val="a6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626D89">
        <w:rPr>
          <w:color w:val="333333"/>
          <w:sz w:val="22"/>
          <w:szCs w:val="22"/>
        </w:rPr>
        <w:t>.</w:t>
      </w:r>
    </w:p>
    <w:p w:rsidR="004900B6" w:rsidRDefault="004900B6" w:rsidP="004900B6"/>
    <w:p w:rsidR="00F86385" w:rsidRDefault="00F86385" w:rsidP="005457B5">
      <w:pPr>
        <w:pStyle w:val="a5"/>
        <w:ind w:left="1080"/>
      </w:pPr>
    </w:p>
    <w:p w:rsidR="00F86385" w:rsidRDefault="00F86385" w:rsidP="005457B5">
      <w:pPr>
        <w:pStyle w:val="a5"/>
        <w:ind w:left="1080"/>
      </w:pPr>
    </w:p>
    <w:p w:rsidR="00F86385" w:rsidRDefault="00F86385" w:rsidP="005457B5">
      <w:pPr>
        <w:pStyle w:val="a5"/>
        <w:ind w:left="1080"/>
      </w:pPr>
    </w:p>
    <w:p w:rsidR="00B10EEF" w:rsidRDefault="007B4A15" w:rsidP="007F743C">
      <w:pPr>
        <w:pStyle w:val="a5"/>
        <w:ind w:left="1080"/>
      </w:pPr>
      <w:r>
        <w:t xml:space="preserve">  </w:t>
      </w:r>
    </w:p>
    <w:p w:rsidR="00B10EEF" w:rsidRPr="00B10EEF" w:rsidRDefault="00B10EEF" w:rsidP="005457B5">
      <w:pPr>
        <w:pStyle w:val="a5"/>
        <w:ind w:left="1080"/>
      </w:pPr>
      <w:r>
        <w:t xml:space="preserve">     </w:t>
      </w:r>
    </w:p>
    <w:p w:rsidR="005457B5" w:rsidRPr="005457B5" w:rsidRDefault="005457B5" w:rsidP="005457B5">
      <w:pPr>
        <w:pStyle w:val="a5"/>
        <w:ind w:left="1080"/>
      </w:pPr>
      <w:r>
        <w:t xml:space="preserve">         </w:t>
      </w:r>
    </w:p>
    <w:p w:rsidR="0030041B" w:rsidRDefault="00B10EEF" w:rsidP="0030041B">
      <w:pPr>
        <w:ind w:left="720"/>
      </w:pPr>
      <w:r>
        <w:t>.</w:t>
      </w:r>
    </w:p>
    <w:p w:rsidR="007B4A15" w:rsidRDefault="007B4A15" w:rsidP="0030041B">
      <w:pPr>
        <w:ind w:left="720"/>
      </w:pPr>
    </w:p>
    <w:p w:rsidR="007B4A15" w:rsidRDefault="007B4A15" w:rsidP="0030041B">
      <w:pPr>
        <w:ind w:left="720"/>
      </w:pPr>
    </w:p>
    <w:p w:rsidR="007B4A15" w:rsidRDefault="007B4A15" w:rsidP="0030041B">
      <w:pPr>
        <w:ind w:left="720"/>
      </w:pPr>
    </w:p>
    <w:sectPr w:rsidR="007B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529"/>
    <w:multiLevelType w:val="hybridMultilevel"/>
    <w:tmpl w:val="2EC0E5CE"/>
    <w:lvl w:ilvl="0" w:tplc="2A2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220CD"/>
    <w:multiLevelType w:val="hybridMultilevel"/>
    <w:tmpl w:val="3B1C3230"/>
    <w:lvl w:ilvl="0" w:tplc="1FF085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31D2C38"/>
    <w:multiLevelType w:val="hybridMultilevel"/>
    <w:tmpl w:val="78C0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FE"/>
    <w:rsid w:val="00044FFC"/>
    <w:rsid w:val="000520A2"/>
    <w:rsid w:val="00054B3C"/>
    <w:rsid w:val="00066EFC"/>
    <w:rsid w:val="00122D07"/>
    <w:rsid w:val="001518C4"/>
    <w:rsid w:val="00171666"/>
    <w:rsid w:val="00176E03"/>
    <w:rsid w:val="001A761D"/>
    <w:rsid w:val="00277CBE"/>
    <w:rsid w:val="002C6567"/>
    <w:rsid w:val="0030041B"/>
    <w:rsid w:val="00340CD9"/>
    <w:rsid w:val="00362B40"/>
    <w:rsid w:val="003D0010"/>
    <w:rsid w:val="003D699F"/>
    <w:rsid w:val="00455232"/>
    <w:rsid w:val="00476289"/>
    <w:rsid w:val="00480BA5"/>
    <w:rsid w:val="004900B6"/>
    <w:rsid w:val="004A3F34"/>
    <w:rsid w:val="004E6C11"/>
    <w:rsid w:val="00504CCD"/>
    <w:rsid w:val="00511598"/>
    <w:rsid w:val="00525855"/>
    <w:rsid w:val="00533F89"/>
    <w:rsid w:val="005457B5"/>
    <w:rsid w:val="00552201"/>
    <w:rsid w:val="00585B06"/>
    <w:rsid w:val="00585EB9"/>
    <w:rsid w:val="006047A0"/>
    <w:rsid w:val="006206D1"/>
    <w:rsid w:val="00626D89"/>
    <w:rsid w:val="006319FE"/>
    <w:rsid w:val="00636DE6"/>
    <w:rsid w:val="006716B9"/>
    <w:rsid w:val="006B5940"/>
    <w:rsid w:val="006E735C"/>
    <w:rsid w:val="00740AD8"/>
    <w:rsid w:val="007447B4"/>
    <w:rsid w:val="007B4A15"/>
    <w:rsid w:val="007F743C"/>
    <w:rsid w:val="00804AD8"/>
    <w:rsid w:val="00887981"/>
    <w:rsid w:val="00930D7A"/>
    <w:rsid w:val="00945CF9"/>
    <w:rsid w:val="00970FAA"/>
    <w:rsid w:val="009C6174"/>
    <w:rsid w:val="00A35E7F"/>
    <w:rsid w:val="00A446BB"/>
    <w:rsid w:val="00A817A3"/>
    <w:rsid w:val="00A85085"/>
    <w:rsid w:val="00B10EEF"/>
    <w:rsid w:val="00B26BA1"/>
    <w:rsid w:val="00B2787D"/>
    <w:rsid w:val="00B32936"/>
    <w:rsid w:val="00B338D2"/>
    <w:rsid w:val="00C3125F"/>
    <w:rsid w:val="00C3275A"/>
    <w:rsid w:val="00C90351"/>
    <w:rsid w:val="00C923C6"/>
    <w:rsid w:val="00D54478"/>
    <w:rsid w:val="00DA26FE"/>
    <w:rsid w:val="00E96456"/>
    <w:rsid w:val="00EB2B38"/>
    <w:rsid w:val="00F472B4"/>
    <w:rsid w:val="00F65586"/>
    <w:rsid w:val="00F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041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00B6"/>
    <w:rPr>
      <w:b/>
      <w:bCs/>
    </w:rPr>
  </w:style>
  <w:style w:type="character" w:styleId="a8">
    <w:name w:val="Hyperlink"/>
    <w:basedOn w:val="a0"/>
    <w:uiPriority w:val="99"/>
    <w:semiHidden/>
    <w:unhideWhenUsed/>
    <w:rsid w:val="00490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041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00B6"/>
    <w:rPr>
      <w:b/>
      <w:bCs/>
    </w:rPr>
  </w:style>
  <w:style w:type="character" w:styleId="a8">
    <w:name w:val="Hyperlink"/>
    <w:basedOn w:val="a0"/>
    <w:uiPriority w:val="99"/>
    <w:semiHidden/>
    <w:unhideWhenUsed/>
    <w:rsid w:val="00490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3911">
          <w:marLeft w:val="0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2021-08-24T03:41:00Z</dcterms:created>
  <dcterms:modified xsi:type="dcterms:W3CDTF">2022-09-04T06:00:00Z</dcterms:modified>
</cp:coreProperties>
</file>