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3" w:rsidRPr="0072636B" w:rsidRDefault="00AB46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4603" w:rsidRPr="0072636B" w:rsidRDefault="00AB46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4603" w:rsidRPr="0072636B" w:rsidRDefault="00E47467" w:rsidP="00AB4603">
      <w:pPr>
        <w:pStyle w:val="10"/>
        <w:keepNext/>
        <w:keepLines/>
        <w:rPr>
          <w:color w:val="auto"/>
        </w:rPr>
      </w:pPr>
      <w:r>
        <w:rPr>
          <w:color w:val="auto"/>
        </w:rPr>
        <w:t>Тема доклада: «</w:t>
      </w:r>
      <w:r w:rsidR="00AB4603" w:rsidRPr="0072636B">
        <w:rPr>
          <w:color w:val="auto"/>
        </w:rPr>
        <w:t xml:space="preserve"> Требования к современному уроку в парадигме </w:t>
      </w:r>
      <w:proofErr w:type="spellStart"/>
      <w:r w:rsidR="00AB4603" w:rsidRPr="0072636B">
        <w:rPr>
          <w:color w:val="auto"/>
        </w:rPr>
        <w:t>системно-деят</w:t>
      </w:r>
      <w:r>
        <w:rPr>
          <w:color w:val="auto"/>
        </w:rPr>
        <w:t>ельностного</w:t>
      </w:r>
      <w:proofErr w:type="spellEnd"/>
      <w:r>
        <w:rPr>
          <w:color w:val="auto"/>
        </w:rPr>
        <w:t xml:space="preserve"> подхода к обучению</w:t>
      </w:r>
      <w:proofErr w:type="gramStart"/>
      <w:r>
        <w:rPr>
          <w:color w:val="auto"/>
        </w:rPr>
        <w:t>.»</w:t>
      </w:r>
      <w:proofErr w:type="gramEnd"/>
    </w:p>
    <w:p w:rsidR="00AB4603" w:rsidRPr="0072636B" w:rsidRDefault="00AB4603" w:rsidP="00AB4603">
      <w:pPr>
        <w:pStyle w:val="10"/>
        <w:keepNext/>
        <w:keepLines/>
      </w:pPr>
    </w:p>
    <w:p w:rsidR="00AB4603" w:rsidRPr="0072636B" w:rsidRDefault="00AB4603" w:rsidP="00AB4603">
      <w:pPr>
        <w:pStyle w:val="10"/>
        <w:keepNext/>
        <w:keepLines/>
      </w:pPr>
      <w:r w:rsidRPr="0072636B">
        <w:t xml:space="preserve">( </w:t>
      </w:r>
      <w:proofErr w:type="spellStart"/>
      <w:r w:rsidRPr="0072636B">
        <w:t>Семейникова</w:t>
      </w:r>
      <w:proofErr w:type="spellEnd"/>
      <w:r w:rsidRPr="0072636B">
        <w:t xml:space="preserve"> С.А., руководитель ШМО гуманитарного цикла  МБОУ </w:t>
      </w:r>
      <w:proofErr w:type="spellStart"/>
      <w:r w:rsidRPr="0072636B">
        <w:t>Васильево-Шамшевской</w:t>
      </w:r>
      <w:proofErr w:type="spellEnd"/>
      <w:r w:rsidRPr="0072636B">
        <w:t xml:space="preserve"> СОШ №8</w:t>
      </w:r>
      <w:r w:rsidR="00E47467">
        <w:t xml:space="preserve"> </w:t>
      </w:r>
      <w:proofErr w:type="spellStart"/>
      <w:r w:rsidR="00E47467">
        <w:t>Кагальницкого</w:t>
      </w:r>
      <w:proofErr w:type="spellEnd"/>
      <w:r w:rsidR="00E47467">
        <w:t xml:space="preserve"> района Ростовской области</w:t>
      </w:r>
      <w:r w:rsidRPr="0072636B">
        <w:t>)</w:t>
      </w:r>
    </w:p>
    <w:p w:rsidR="00AB4603" w:rsidRPr="008427BA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8427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основе Федерального государственного образовательного стандарта лежит </w:t>
      </w:r>
      <w:proofErr w:type="spellStart"/>
      <w:r w:rsidRPr="008427B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8427B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подход</w:t>
      </w:r>
      <w:r w:rsidRPr="008427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AB4603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ФГОС ставит перед учителями новые задачи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B4603" w:rsidRPr="0072636B" w:rsidRDefault="00AB4603" w:rsidP="00AB4603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Развитие и воспитание личности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в соответствии с требованиями современного информационного сообщества. Развитие у школьников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способности самостоятельно получать и обрабатывать информацию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по учебным вопросам.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Индивидуальный подход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к ученикам.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Развитие коммуникативных навыков 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у учащихся. Ориентировка на применение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творческого подхода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при осуществлении педагогической деятельности.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 подход как основа ФГОС помогает эффективно реализовывать эти задачи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7263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Главным условием при реализации стандарта 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является включение школьников в такую деятельность, когда они </w:t>
      </w: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самостоятельно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будут осуществлять алгоритм действий, направленных на получение знаний и решение поставленных перед ними учебных задач. </w:t>
      </w:r>
      <w:proofErr w:type="spellStart"/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подход как основа 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ФГОС помогает </w:t>
      </w: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развивать способности детей к самообразованию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95C94" w:rsidRPr="0072636B" w:rsidRDefault="00AB4603" w:rsidP="00AB4603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 в школе </w:t>
      </w: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будет эффективен лишь при условии 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применения определенных методов, перечень которых приведен ниже. 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Это методы: деятельности; системности; минимакса; психологического комфорта; творчества.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Каждый из них призван формировать разносторонние качества личности ребенка, необходимые для успешного обучения и развития.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 в образовании основан именно на данном принципе. 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Для его реализации учитель должен создавать на уроке такие условия, при которых ученики не просто получают готовую информацию, а сами добывают ее. Школьники становятся активными участниками образовательного процесса. Также они учатся пользоваться разнообразными источниками информации, применять ее на практике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Таким образом</w:t>
      </w:r>
      <w:r w:rsidR="00495C94"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,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ученики не только начинают 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lastRenderedPageBreak/>
        <w:t>понимать объем, форму и нормы своей деятельности, но и способны изменять и совершенствовать эти формы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495C94" w:rsidRPr="0072636B" w:rsidRDefault="00AB4603" w:rsidP="00AB4603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Второй важнейший принцип </w:t>
      </w:r>
      <w:proofErr w:type="spellStart"/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 xml:space="preserve"> подхода –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принцип системности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>.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Смысл его заключается в том, что преподаватель дает ученикам целостную, системную информацию о мире. Для этого возможно проведение уроков на стыке наук. В результате реализации такого принципа, у учеников формируется целостная картина мира. </w:t>
      </w:r>
      <w:r w:rsidRPr="0072636B">
        <w:rPr>
          <w:rFonts w:ascii="Times New Roman" w:hAnsi="Times New Roman" w:cs="Times New Roman"/>
          <w:b/>
          <w:i/>
          <w:color w:val="0F0F0F"/>
          <w:spacing w:val="2"/>
          <w:sz w:val="28"/>
          <w:szCs w:val="28"/>
          <w:shd w:val="clear" w:color="auto" w:fill="FFFFFF"/>
        </w:rPr>
        <w:t>Принцип минимакса</w:t>
      </w:r>
      <w:proofErr w:type="gramStart"/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Д</w:t>
      </w:r>
      <w:proofErr w:type="gramEnd"/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>ля реализации принципа минимакса учебное заведение должно предоставить ученику максимальные возможности для обучения и обеспечить усвоение материала на минимальном уровне, который указан в Федеральном государственном образовательном стандарте.</w:t>
      </w:r>
    </w:p>
    <w:p w:rsidR="00495C94" w:rsidRPr="0072636B" w:rsidRDefault="00AB4603" w:rsidP="00AB4603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72636B">
        <w:rPr>
          <w:rFonts w:ascii="Times New Roman" w:hAnsi="Times New Roman" w:cs="Times New Roman"/>
          <w:b/>
          <w:color w:val="0F0F0F"/>
          <w:spacing w:val="2"/>
          <w:sz w:val="28"/>
          <w:szCs w:val="28"/>
          <w:shd w:val="clear" w:color="auto" w:fill="FFFFFF"/>
        </w:rPr>
        <w:t>Принципы психологического комфорта и творчества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495C94" w:rsidRPr="0072636B" w:rsidRDefault="00AB4603" w:rsidP="00AB4603">
      <w:pP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Важно наличие психологического комфорта на уроках. Для этого преподаватель должен создавать на уроках доброжелательную атмосферу и минимизировать возможные стрессовые ситуации. Тогда ученики </w:t>
      </w:r>
      <w:proofErr w:type="gramStart"/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>смогут чувствовать себя расслаблено на уроке и лучше воспринимать информацию Большое значение имеет</w:t>
      </w:r>
      <w:proofErr w:type="gramEnd"/>
      <w:r w:rsidRPr="0072636B">
        <w:rPr>
          <w:rFonts w:ascii="Times New Roman" w:hAnsi="Times New Roman" w:cs="Times New Roman"/>
          <w:i/>
          <w:color w:val="0F0F0F"/>
          <w:spacing w:val="2"/>
          <w:sz w:val="28"/>
          <w:szCs w:val="28"/>
          <w:shd w:val="clear" w:color="auto" w:fill="FFFFFF"/>
        </w:rPr>
        <w:t xml:space="preserve"> соблюдение 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преподавателем принципа творчества. Для этого он должен стимулировать творческие подходы к обучению, давать ученикам возможность получения опыта собственной творческой деятельности.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Основные технологии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Чтобы </w:t>
      </w:r>
      <w:proofErr w:type="spellStart"/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системно-деятельностный</w:t>
      </w:r>
      <w:proofErr w:type="spellEnd"/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метод работал эффективно, в педагогике разработаны различные технологии. На практике преподаватели применяют 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нижеследующие технологии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подхода. </w:t>
      </w: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Проблемно-диалогическая технология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направлена на постановку учебной проблемы и поиск решения. В процессе урока педагог совместно с детьми формулирует тему </w:t>
      </w:r>
      <w:proofErr w:type="gram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урока</w:t>
      </w:r>
      <w:proofErr w:type="gram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они в процессе взаимодействия решают поставленные учебные задачи. В результате такой деятельности формируются новые знания.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Благодаря использованию </w:t>
      </w: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технологии оценивания</w:t>
      </w: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,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 учащихся формируется самоконтроль, способность оценивать свои действия и их результат самостоятельно, находить свои ошибки. В результате применения этой технологии у </w:t>
      </w:r>
      <w:proofErr w:type="gram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развивается мотивация к успеху.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lastRenderedPageBreak/>
        <w:t>Технология продуктивного чтения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позволяет учиться понимать </w:t>
      </w:r>
      <w:proofErr w:type="gram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прочитанное</w:t>
      </w:r>
      <w:proofErr w:type="gram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извлекать из текста полезную информацию и формировать свою позицию в результате ознакомления с новой информацией.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Таким образом, эти технологии развивают многие важные качества: способность самостоятельно получать и обрабатывать информацию, формировать свое мнение на основе полученной информации, самостоятельно замечать и исправлять свои ошибки. Современному преподавателю важно овладеть данными технологиями, так как они помогают реализовывать требования к осуществлению педагогического процесса, прописанные в Федеральном государственном образовательном стандарте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Применение данного подхода эффективно только в случае правильной реализации его принципов на практике. Учитель должен составить план урока и провести его в соответствии с основными принципами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подхода к обучению.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Результаты применения</w:t>
      </w: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Результаты применения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подхода можно разделить на 3 группы: личностные,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метапредметные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предметные.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личностным результатам относится проявление учениками способности к самообучению и саморазвитию, развитие у детей мотивации к получению новых знаний,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сформированность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их индивидуальных взглядов и ценностей. </w:t>
      </w:r>
    </w:p>
    <w:p w:rsidR="00495C94" w:rsidRPr="0072636B" w:rsidRDefault="00AB4603" w:rsidP="00AB4603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proofErr w:type="spellStart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метапредметным</w:t>
      </w:r>
      <w:proofErr w:type="spellEnd"/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результатам можно отнести освоение основных учебных действий: способность познавать науки, регулировать свою учебную деятельность и общаться с одноклассниками и педагогами в процессе обучения. </w:t>
      </w:r>
    </w:p>
    <w:p w:rsidR="00AB4603" w:rsidRPr="0072636B" w:rsidRDefault="00AB4603" w:rsidP="00AB4603">
      <w:pP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 w:rsidRPr="0072636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Предметными результатами</w:t>
      </w:r>
      <w:r w:rsidRPr="0072636B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является получение базовых знаний по основным предметам, способность преобразовывать полученные знания, применять их на практике. Также предметным результатом подхода является сформированная целостная картина мира, основанная на современных научных знаниях. </w:t>
      </w:r>
    </w:p>
    <w:p w:rsidR="00495C94" w:rsidRPr="0072636B" w:rsidRDefault="00495C94" w:rsidP="00495C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495C94" w:rsidRPr="0072636B" w:rsidRDefault="00495C94" w:rsidP="00495C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94" w:rsidRPr="0072636B" w:rsidRDefault="00495C94" w:rsidP="00495C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94" w:rsidRPr="0072636B" w:rsidRDefault="00495C94" w:rsidP="00495C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Принципиальным отличием  современного  подхода является ориентация стандартов на результаты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основных образовательных  программ. Под результатами понимается не только предметные знания, но и умение применять эти знания в практической деятельности.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</w:t>
      </w:r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образовательных результатов: личностных, </w:t>
      </w:r>
      <w:proofErr w:type="spellStart"/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предметных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C94" w:rsidRPr="0072636B" w:rsidRDefault="00495C94" w:rsidP="00342FD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стать живым участником образовательного процесса.</w:t>
      </w:r>
    </w:p>
    <w:p w:rsidR="00495C94" w:rsidRPr="0072636B" w:rsidRDefault="00495C94" w:rsidP="00342FD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парадигма стандарта предусматривает уровневый подход к системе планируемых результатов  и выделение, наряду с </w:t>
      </w:r>
      <w:proofErr w:type="gram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proofErr w:type="gram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перспективного уровня </w:t>
      </w:r>
    </w:p>
    <w:p w:rsidR="00495C94" w:rsidRPr="0072636B" w:rsidRDefault="00495C94" w:rsidP="00495C94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(выпускник получит возможность научиться), необходимо учащимся для построения индивидуальной траектории развития.</w:t>
      </w:r>
    </w:p>
    <w:p w:rsidR="00495C94" w:rsidRPr="0072636B" w:rsidRDefault="00495C94" w:rsidP="00495C94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формулировке целей и задач конкретного урока</w:t>
      </w: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важно ориентировать обучение на достижение указанных в образовательной программе планируемых результатов, а именно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получение: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систематических знаний о сущности и особенностях изучаемых понятий, моделей, процессов и явлений, причинно-следственных связей;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самостоятельного получения и обобщения полученной информации, умений анализировать, синтезировать, сравнивать, оценивать, классифицировать устанавливать аналоги, переводить текстовую информацию в графики, диаграммы, картограммы и другие формы обобщения;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сотрудничества и коммуникации в решении проблемных ситуаций и организации эффективной работы в группах по решению общих учебных и прикладных задач;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оформлять результаты своей работы в виде текста, устного сообщения, видеоматериала, презентации и других форм;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организации познавательной деятельности от поиска и привлечения необходимых ресурсов качества выполнения задания;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анализировать и оценивать собственную деятельность в зависимости от поставленных задач, наличия ценностно-смысловых установок, аргументировать свои позиции;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proofErr w:type="gram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решения учебных задач, направленных на достижение планируемых результатов обучения.</w:t>
      </w:r>
    </w:p>
    <w:p w:rsidR="00495C94" w:rsidRPr="0072636B" w:rsidRDefault="00495C94" w:rsidP="00495C94">
      <w:pPr>
        <w:numPr>
          <w:ilvl w:val="0"/>
          <w:numId w:val="2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учебные задачи по предмету, направленные на достижение планируемых результатов освоения основной образовательной программы основного общего образования (ООПООО), прописанные в новом стандарте, необходимо конкретизировать и дифференцировать в зависимости от содержания и целей урока </w:t>
      </w:r>
      <w:proofErr w:type="gram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предметные, </w:t>
      </w:r>
      <w:proofErr w:type="spell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личностные.</w:t>
      </w:r>
    </w:p>
    <w:p w:rsidR="00495C94" w:rsidRPr="0072636B" w:rsidRDefault="00495C94" w:rsidP="00495C94">
      <w:pPr>
        <w:shd w:val="clear" w:color="auto" w:fill="FFFFFF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современного урока:</w:t>
      </w:r>
    </w:p>
    <w:p w:rsidR="00495C94" w:rsidRPr="0072636B" w:rsidRDefault="00495C94" w:rsidP="00495C94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взаимодействия (учитель – ученик; ученик-ученик;  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саморефлексия</w:t>
      </w:r>
      <w:proofErr w:type="spell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–взаимодействие с самим собой)</w:t>
      </w:r>
    </w:p>
    <w:p w:rsidR="00495C94" w:rsidRPr="0072636B" w:rsidRDefault="00495C94" w:rsidP="00495C94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Выстраивание субъек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субъектных отношений</w:t>
      </w:r>
    </w:p>
    <w:p w:rsidR="00495C94" w:rsidRPr="0072636B" w:rsidRDefault="00495C94" w:rsidP="00495C94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Ценностное  отношение к образованию.</w:t>
      </w:r>
    </w:p>
    <w:p w:rsidR="00342FDB" w:rsidRPr="0072636B" w:rsidRDefault="00495C94" w:rsidP="000B1E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урока, </w:t>
      </w:r>
      <w:r w:rsidRPr="0072636B">
        <w:rPr>
          <w:rFonts w:ascii="Times New Roman" w:hAnsi="Times New Roman" w:cs="Times New Roman"/>
          <w:sz w:val="28"/>
          <w:szCs w:val="28"/>
        </w:rPr>
        <w:t xml:space="preserve">включает с одной стороны, предвидение возможных результатов, заложенных в данной ситуации </w:t>
      </w:r>
      <w:proofErr w:type="spellStart"/>
      <w:proofErr w:type="gramStart"/>
      <w:r w:rsidRPr="0072636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 xml:space="preserve"> процесса, а с другой – программу действий учителя и учеников, направленную на получение желаемого результата. Эффективность урока определяется степенью адекватности результатов и цели. Конечный результат урока складывается из качества работы учителя и показателей знаний учащихся в ходе проведения урока.</w:t>
      </w:r>
    </w:p>
    <w:p w:rsidR="00342FDB" w:rsidRPr="0072636B" w:rsidRDefault="00342FDB" w:rsidP="00342FD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Каждый урок имеет свою структуру  - соотношение элементов (этапов, звеньев) урока в их определенной последовательности и взаимосвязи. </w:t>
      </w:r>
      <w:r w:rsidRPr="0072636B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– </w:t>
      </w:r>
      <w:r w:rsidRPr="0072636B">
        <w:rPr>
          <w:rFonts w:ascii="Times New Roman" w:hAnsi="Times New Roman" w:cs="Times New Roman"/>
          <w:sz w:val="28"/>
          <w:szCs w:val="28"/>
        </w:rPr>
        <w:t xml:space="preserve">это виды деятельности учителя и ученика. </w:t>
      </w:r>
    </w:p>
    <w:p w:rsidR="00342FDB" w:rsidRPr="0072636B" w:rsidRDefault="00342FDB" w:rsidP="00342FDB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b/>
          <w:bCs/>
          <w:sz w:val="28"/>
          <w:szCs w:val="28"/>
        </w:rPr>
        <w:t>Элементами урока являются:</w:t>
      </w:r>
      <w:r w:rsidRPr="0072636B">
        <w:rPr>
          <w:rFonts w:ascii="Times New Roman" w:hAnsi="Times New Roman" w:cs="Times New Roman"/>
          <w:sz w:val="28"/>
          <w:szCs w:val="28"/>
        </w:rPr>
        <w:t xml:space="preserve"> организационный момент, проверка знаний предыдущего учебного материала, логически связанного с содержанием данного урока; переход к новому материалу; изучение нового материала; закрепление нового материала; подведение итогов урока; домашнее задание. Структура каждого урока зависит от содержания учебного материала, дидактической цели, типа урока, возрастных особенностей учащихся и особенностей класса или коллектива. Структура урока совершенна в том случае, если учитывает закономерности обучения, условия педагогического процесса в данном классе и позволяет реализовать педагогический замысел учителя. Следовательно, не структура урока, взятая сама по себе, а ее соответствие педагогическим условиям и замыслу оказывает влияние на эффективность обучения. Содержание учебной программы для конкретного урока, образовательные, воспитательные и развивающие задачи урока, возраст учащихся, уровень их знаний, умений и навыков – все это имеет определяющее значение при подборе наиболее эффективных для данного урока методов и приемов. </w:t>
      </w:r>
      <w:r w:rsidRPr="0072636B">
        <w:rPr>
          <w:rFonts w:ascii="Times New Roman" w:hAnsi="Times New Roman" w:cs="Times New Roman"/>
          <w:b/>
          <w:sz w:val="28"/>
          <w:szCs w:val="28"/>
        </w:rPr>
        <w:t xml:space="preserve">Сегодня особая роль принадлежит проектной технологии, технологии дебатов, технологии развития критического мышления. </w:t>
      </w:r>
      <w:proofErr w:type="gramStart"/>
      <w:r w:rsidRPr="0072636B">
        <w:rPr>
          <w:rFonts w:ascii="Times New Roman" w:hAnsi="Times New Roman" w:cs="Times New Roman"/>
          <w:b/>
          <w:sz w:val="28"/>
          <w:szCs w:val="28"/>
        </w:rPr>
        <w:t>На уроках используются также следующие педагогические технологии: «атака мыслей», бинарный урок, выступления, диспут, лекция – дискуссия, лекция – беседа, «огонь по стоящим», «синтез мыслей», деловая игра.</w:t>
      </w:r>
      <w:proofErr w:type="gramEnd"/>
    </w:p>
    <w:p w:rsidR="00342FDB" w:rsidRPr="0072636B" w:rsidRDefault="00342FDB" w:rsidP="00342F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42FDB" w:rsidRPr="0072636B" w:rsidRDefault="00342FDB" w:rsidP="00342FDB">
      <w:pPr>
        <w:shd w:val="clear" w:color="auto" w:fill="FFFFFF"/>
        <w:spacing w:before="90" w:after="9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требования к современному уроку: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Разумное использование образовательных технологий, форм организации учебной деятельности, средств и методов обучения.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 учет индивидуальных особенностей обучающихся.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поиску и по возможности формулирования кроме темы еще и так называемого «имени урока» (эмоционально выраженная суть идеи урока).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спланированная деятельность по обеспечению воспитательной функции урока.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Комплексное планирование задач по трем группам целей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педагогическим, развития образовательного процесса, саморазвития учителя.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в содержании материала главного и второстепенного.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Продумывание и по возможности формулирование ценностного основания выбора содержания и трактовки учебного материала на уроке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Опора на 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межпредметные</w:t>
      </w:r>
      <w:proofErr w:type="spell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для формирования целостного представления о системе знаний.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Безусловное обеспечение практической направленности учебного процесса (переход от 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знающего – к человеку знающему, понимающему и деятельному).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в содержание урока упражнений творческого характера.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Обоснованный выбор оптимального сочетания и соотношения методов обучения.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 различных технологий развивающего обучения и их дифференцированное применение.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Обоснованный выбор форм обучения или сочетания форм.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Индивидуализированный подход к 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диагностики их реальных учебных возможностей.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 спланированная работа по формированию УУД, 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Обоснованный выбор средств обучения.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продуманная работа по мотивации учебной деятельности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проявления самостоятельности школьников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Продуманное и целесообразное использование ИКТ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Дифференциация 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(разумная)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Знание и использование основных принципов </w:t>
      </w:r>
      <w:proofErr w:type="spell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благоприятных гигиенических условий на уроке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Обеспечение благоприятных эстетических условий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 учащимися на основе сочетания высокой требовательности и безусловного уважения к личности школьника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добиваться действенного воспитательного влияния личности самого учителя на учащихся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Оптимальное сочетание 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рационального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эмоционального в работе на уроке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в работе режиссуры урока</w:t>
      </w:r>
    </w:p>
    <w:p w:rsidR="00342FDB" w:rsidRPr="0072636B" w:rsidRDefault="00342FDB" w:rsidP="00342FDB">
      <w:pPr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дискурсивных умений  при четком следовании замыслу урока.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современного урока: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Организационный – организация класса в течение всего урока, готовность учащихся к уроку, порядок и дисциплина.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Целевой – постановка целей учения перед учащимися, как на весь урок, так и на отдельные его этапы.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Мотивационный – определение значимости изучаемого </w:t>
      </w:r>
      <w:proofErr w:type="gramStart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материала</w:t>
      </w:r>
      <w:proofErr w:type="gramEnd"/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данной теме, так и во всем курсе.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Коммуникативный – уровень общения учителя с классом.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Содержательный – подбор материала для изучения, закрепления, повторения, самостоятельной работы и т.п.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Технологический – выбор форм, методов и приемов обучения, оптимальных для данного типа урока, для данной темы, для данного класса и т.п.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Контрольно-оценочный – использование оценки деятельности ученика на уроке для стимулирования его активности и развития познавательного интереса.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342FDB" w:rsidRPr="0072636B" w:rsidRDefault="00342FDB" w:rsidP="000B1E85">
      <w:pPr>
        <w:pStyle w:val="a6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Проектирование урока с позиции формирования</w:t>
      </w:r>
    </w:p>
    <w:p w:rsidR="00342FDB" w:rsidRPr="0072636B" w:rsidRDefault="00342FDB" w:rsidP="000B1E85">
      <w:pPr>
        <w:pStyle w:val="a6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3080"/>
        <w:gridCol w:w="4401"/>
      </w:tblGrid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Урок современного типа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Формируют сами учащиеся (учитель подводит учащихся к осознанию темы)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Сообщение целей и задач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 (учитель помогает, советует).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учебные действия по намеченному плану (применяются групповой, индивидуальные методы), учитель консультирует.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контроль за выполнение учащимися практической работы.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 формы самоконтроля, взаимоконтроля), учитель консультирует.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самостоятельно, учитель консультирует, советует, помогает.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оценивание работы учащихся на уроке.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ее результатам (самооценка, оценивание результатов деятельности товарищей), учитель консультирует.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рефлексия.</w:t>
            </w:r>
          </w:p>
        </w:tc>
      </w:tr>
      <w:tr w:rsidR="00342FDB" w:rsidRPr="0072636B" w:rsidTr="004C2927">
        <w:tc>
          <w:tcPr>
            <w:tcW w:w="168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05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всех).</w:t>
            </w:r>
          </w:p>
        </w:tc>
        <w:tc>
          <w:tcPr>
            <w:tcW w:w="4686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учителей с учетом индивидуальных возможностей.</w:t>
            </w:r>
          </w:p>
        </w:tc>
      </w:tr>
    </w:tbl>
    <w:p w:rsidR="00342FDB" w:rsidRPr="0072636B" w:rsidRDefault="00342FDB" w:rsidP="00342FD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FDB" w:rsidRPr="0072636B" w:rsidRDefault="00342FDB" w:rsidP="00342FDB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4059"/>
        <w:gridCol w:w="3422"/>
      </w:tblGrid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Урок современного типа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Формируют сами учащиеся (учитель подводит учащихся к осознанию темы)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</w:t>
            </w:r>
            <w:proofErr w:type="spell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, коммуникативные.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целей и задач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Формулируют сами учащиеся, определив границы знания и незнания (учитель подводит учащихся к осознанию целей и задач).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spell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 (учитель помогает, советует).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Регулятивные планирования.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учебные действия по намеченному плану (применяются групповой, индивидуальные методы), учитель консультирует.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Познавательные, регулятивные, коммуникативные.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 формы самоконтроля, взаимоконтроля), учитель консультирует.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(самоконтроля, коммуникативные).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самостоятельно, учитель консультирует, советует, помогает.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 коррекции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ее результатам (самооценка, оценивание результатов деятельности товарищей), учитель консультирует.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(</w:t>
            </w:r>
            <w:proofErr w:type="spell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), коммуникативные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spellStart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, коммуникативные.</w:t>
            </w:r>
          </w:p>
        </w:tc>
      </w:tr>
      <w:tr w:rsidR="00342FDB" w:rsidRPr="0072636B" w:rsidTr="004C2927">
        <w:tc>
          <w:tcPr>
            <w:tcW w:w="1822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40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учителей с учетом индивидуальных возможностей.</w:t>
            </w:r>
          </w:p>
        </w:tc>
        <w:tc>
          <w:tcPr>
            <w:tcW w:w="3509" w:type="dxa"/>
            <w:shd w:val="clear" w:color="auto" w:fill="auto"/>
          </w:tcPr>
          <w:p w:rsidR="00342FDB" w:rsidRPr="0072636B" w:rsidRDefault="00342FDB" w:rsidP="004C2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36B">
              <w:rPr>
                <w:rFonts w:ascii="Times New Roman" w:hAnsi="Times New Roman" w:cs="Times New Roman"/>
                <w:sz w:val="28"/>
                <w:szCs w:val="28"/>
              </w:rPr>
              <w:t>Познавательные, регулятивные, коммуникативные.</w:t>
            </w:r>
          </w:p>
        </w:tc>
      </w:tr>
    </w:tbl>
    <w:p w:rsidR="00342FDB" w:rsidRPr="0072636B" w:rsidRDefault="00342FDB" w:rsidP="00342FDB">
      <w:pPr>
        <w:pStyle w:val="a6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342FDB" w:rsidRPr="0072636B" w:rsidRDefault="00342FDB" w:rsidP="00342FD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</w:t>
      </w:r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образовательные методы и технологии, используемые на уроках.</w:t>
      </w:r>
    </w:p>
    <w:p w:rsidR="00342FDB" w:rsidRPr="0072636B" w:rsidRDefault="00342FDB" w:rsidP="00342FDB">
      <w:pPr>
        <w:pStyle w:val="a6"/>
        <w:shd w:val="clear" w:color="auto" w:fill="FFFFFF"/>
        <w:spacing w:before="90" w:after="9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методы определяют характер познавательной деятельности школьников: исследовательский, проблемно-игровой, проблемно-дискуссионный, метод коллективного решения проблем, методы, основанные на конструктивном подходе, методы задач, основанные на обмене информацией; методы управляемого открытия, образно-эмоциональные методы обучения; широко используются «активные» и «интерактивные» методы. </w:t>
      </w:r>
      <w:proofErr w:type="gramEnd"/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потребности в активизации деятельности школьника, расширение форм его социальных и культурных практик. В его образовательной деятельности проявляются новые структуры и связи, несвязанные напрямую со школьным обучением: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конструирования личностных знаний средствами новейших технологий самообразования;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приобретенного </w:t>
      </w:r>
      <w:r w:rsidRPr="007263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индивидуального опыта 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(жизненного и экспериментального);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мотивированной организации собственной образовательной практики </w:t>
      </w:r>
    </w:p>
    <w:p w:rsidR="00342FDB" w:rsidRPr="0072636B" w:rsidRDefault="00342FDB" w:rsidP="00342FDB">
      <w:pPr>
        <w:pStyle w:val="a6"/>
        <w:numPr>
          <w:ilvl w:val="0"/>
          <w:numId w:val="3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практической деятельности в целях образования).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Метод проекта.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Ведущей педагогической идеей сегодня является формирование и развитие поисково-исследовательских навыков и умений обучающегося, развитие навыков общения через интерактивные методы преподавания. В настоящее время учитель ставит перед собой и решает следующие задачи: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создание условий для развития творческой деятельности школьника и формирование устойчивого интереса к предмету;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- формирование и развитие поисково-исследовательских навыков и умений 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 xml:space="preserve"> знаний и приобретение новых;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создание ситуации успеха с целью формирования адекватной самооценки, развития навыков общения через интерактивные методы преподавания.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Принципиальная особенность современного образовательного процесса состоит в том, что в качестве непосредственной основы развития школьников в процессе обучения рассматривается их учебная деятельность, которая понимается как особая форма активности ребенка, направленная на изменение им самого себя как субъекта учения.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К числу образовательных технологий, отражающих современное видение образовательного процесса, относится метод проектов, который обеспечивает формирование исследовательской деятельности учащихся через активные формы и методы преподавания, позволяет индивидуализировать учебный процесс, дает возможность ребенку проявить творческую самостоятельность в планировании, организации и контроле своей деятельности.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lastRenderedPageBreak/>
        <w:t>Используя метод проекта, учитель ставит следующие задачи;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педагогические задачи (обучающие, развивающие, воспитательные);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- практические (реализация </w:t>
      </w:r>
      <w:proofErr w:type="spellStart"/>
      <w:r w:rsidRPr="0072636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 xml:space="preserve"> подхода к результатам обучения);</w:t>
      </w:r>
      <w:r w:rsidRPr="0072636B">
        <w:rPr>
          <w:rFonts w:ascii="Times New Roman" w:hAnsi="Times New Roman" w:cs="Times New Roman"/>
          <w:sz w:val="28"/>
          <w:szCs w:val="28"/>
        </w:rPr>
        <w:br/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2636B">
        <w:rPr>
          <w:rFonts w:ascii="Times New Roman" w:hAnsi="Times New Roman" w:cs="Times New Roman"/>
          <w:sz w:val="28"/>
          <w:szCs w:val="28"/>
        </w:rPr>
        <w:t>- социальные (удовлетворение какой – либо социальной потребности).</w:t>
      </w:r>
      <w:proofErr w:type="gramEnd"/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«</w:t>
      </w:r>
      <w:r w:rsidRPr="0072636B">
        <w:rPr>
          <w:rFonts w:ascii="Times New Roman" w:hAnsi="Times New Roman" w:cs="Times New Roman"/>
          <w:sz w:val="28"/>
          <w:szCs w:val="28"/>
        </w:rPr>
        <w:t>Проект – это такая открытая и динамическая форма организации и учебной деятельности учащегося, и педагогической деятельности учителя, которая предполагает их выбор и творческие решения».</w:t>
      </w:r>
    </w:p>
    <w:p w:rsidR="00342FDB" w:rsidRPr="0072636B" w:rsidRDefault="00342FDB" w:rsidP="00342FDB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Предварительный выбор темы, над которой будет работать ученики, проходит с учетом рекомендаций учителя. Осуществление проектной деятельности возможно лишь в том случае, если ученики имеют знания и навыки, предусмотренные образовательными стандартами. В этой связи особое значение приобретает дифференцированный подход к учащимся, умение учителя соотнести познавательные возможности ученика с уровнем сложности проектной работы.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>Этапы организации проекта: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1.Выбора темы проекта, его типа, количества участников.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2. Варианты проблем, которые важно исследовать в рамках намеченной тематики. Сами же проблемы выдвигаются учащимися с подачи учителя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3. Распределение задач по группам, обсуждение возможных методов исследования, поиска информации, творческих решений.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4. Самостоятельная работа участников проекта по своим индивидуальным или групповым исследовательским, творческим задачам.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5. Промежуточные обсуждения полученных данных в группах (на уроках или на занятиях в научном обществе, в групповой работе в библиотеке, </w:t>
      </w:r>
      <w:proofErr w:type="spellStart"/>
      <w:r w:rsidRPr="0072636B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 xml:space="preserve">, пр.).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6. Защита проектов, оппонирование.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7. Коллективное обсуждение, экспертиза, результаты внешней оценки, выводы.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72636B">
        <w:rPr>
          <w:rFonts w:ascii="Times New Roman" w:hAnsi="Times New Roman" w:cs="Times New Roman"/>
          <w:b/>
          <w:bCs/>
          <w:sz w:val="28"/>
          <w:szCs w:val="28"/>
        </w:rPr>
        <w:t>Цели и особенности проектного обучения: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2636B">
        <w:rPr>
          <w:rFonts w:ascii="Times New Roman" w:hAnsi="Times New Roman" w:cs="Times New Roman"/>
          <w:bCs/>
          <w:i/>
          <w:sz w:val="28"/>
          <w:szCs w:val="28"/>
        </w:rPr>
        <w:t>Развивать исследовательские умения, а именно: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анализировать проблемную ситуацию</w:t>
      </w:r>
      <w:r w:rsidRPr="007263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выявлять проблемы</w:t>
      </w:r>
      <w:r w:rsidRPr="007263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осуществлять отбор необходимой информации из литературы,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проводить наблюдения практических ситуаций,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фиксировать и анализировать их результаты,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строить гипотезы и осуществлять их проверку, </w:t>
      </w:r>
    </w:p>
    <w:p w:rsidR="00342FDB" w:rsidRPr="0072636B" w:rsidRDefault="00342FDB" w:rsidP="00342FDB">
      <w:pPr>
        <w:pStyle w:val="HTM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обобщать полученные результаты,</w:t>
      </w:r>
    </w:p>
    <w:p w:rsidR="00342FDB" w:rsidRPr="0072636B" w:rsidRDefault="00342FDB" w:rsidP="00342FDB">
      <w:pPr>
        <w:pStyle w:val="HTML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делать выводы. 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При работе над проектами  можно выделить несколько видов проектов:</w:t>
      </w:r>
    </w:p>
    <w:p w:rsidR="00342FDB" w:rsidRPr="0072636B" w:rsidRDefault="00342FDB" w:rsidP="00342FD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исследовательский (имитация научного исследования, обязательно предусматривает эксперимент, данный проект имеет четкую структуру) – реферат, доклад, научная статья.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proofErr w:type="gramStart"/>
      <w:r w:rsidRPr="0072636B">
        <w:rPr>
          <w:rFonts w:ascii="Times New Roman" w:hAnsi="Times New Roman" w:cs="Times New Roman"/>
          <w:sz w:val="28"/>
          <w:szCs w:val="28"/>
        </w:rPr>
        <w:t>реферативно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 xml:space="preserve"> – описательный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 xml:space="preserve"> ориентирован в основном на обработку информации, выявление проблем, не предусматривает экспериментальной проверки.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творчески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>описание творческой деятельности).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b/>
          <w:sz w:val="28"/>
          <w:szCs w:val="28"/>
        </w:rPr>
        <w:t xml:space="preserve">Технология развития критического мышления – </w:t>
      </w:r>
      <w:r w:rsidRPr="0072636B">
        <w:rPr>
          <w:rFonts w:ascii="Times New Roman" w:hAnsi="Times New Roman" w:cs="Times New Roman"/>
          <w:sz w:val="28"/>
          <w:szCs w:val="28"/>
        </w:rPr>
        <w:t xml:space="preserve">эта технология позволяет развивать критическое мышление учащихся при организации их работы с различными источниками информации 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>специально написанные тексты, параграфы учебника, видеофильмы, лекции учителя и т.д.).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36B">
        <w:rPr>
          <w:rFonts w:ascii="Times New Roman" w:hAnsi="Times New Roman" w:cs="Times New Roman"/>
          <w:sz w:val="28"/>
          <w:szCs w:val="28"/>
        </w:rPr>
        <w:t xml:space="preserve">Мотивация учащихся к изучению нового материала осуществляют, привлекая их к самостоятельному </w:t>
      </w:r>
      <w:proofErr w:type="spellStart"/>
      <w:r w:rsidRPr="0072636B">
        <w:rPr>
          <w:rFonts w:ascii="Times New Roman" w:hAnsi="Times New Roman" w:cs="Times New Roman"/>
          <w:sz w:val="28"/>
          <w:szCs w:val="28"/>
        </w:rPr>
        <w:t>полаганию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>, рефлексии, а также организуя коллективную, парную и индивидуальную самостоятельную деятельность на уроке.</w:t>
      </w:r>
      <w:proofErr w:type="gramEnd"/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Использование данной технологии дает возможность учесть индивидуальные особенности познавательных интересов учащихся, обучать каждого в зоне ближайшего развития.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Одна из основных целей технологии развития критического мышления – научить ученика самостоятельно мыслить, осмысливать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 xml:space="preserve"> определять главное, структурировать и передавать информацию, чтобы другие узнали о том, что нового он открыл для себя.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636B">
        <w:rPr>
          <w:rFonts w:ascii="Times New Roman" w:hAnsi="Times New Roman" w:cs="Times New Roman"/>
          <w:b/>
          <w:color w:val="C00000"/>
          <w:sz w:val="28"/>
          <w:szCs w:val="28"/>
        </w:rPr>
        <w:t>Признаки критического мышления: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мышление продуктивное, в ходе которого формируется позитивный опыт из всего, что происходит с человеком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самостоятельное, ответственное;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>аргументированное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>, поскольку убедительные доводы позволяют принимать продуманные решения;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- многогранное, так как оно проявляется в умении рассматривать </w:t>
      </w:r>
      <w:proofErr w:type="spellStart"/>
      <w:r w:rsidRPr="0072636B">
        <w:rPr>
          <w:rFonts w:ascii="Times New Roman" w:hAnsi="Times New Roman" w:cs="Times New Roman"/>
          <w:sz w:val="28"/>
          <w:szCs w:val="28"/>
        </w:rPr>
        <w:t>явленияс</w:t>
      </w:r>
      <w:proofErr w:type="spellEnd"/>
      <w:r w:rsidRPr="0072636B">
        <w:rPr>
          <w:rFonts w:ascii="Times New Roman" w:hAnsi="Times New Roman" w:cs="Times New Roman"/>
          <w:sz w:val="28"/>
          <w:szCs w:val="28"/>
        </w:rPr>
        <w:t xml:space="preserve"> разных сторон;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>- индивидуальное, ибо оно формирует личностную культуру работы с информацией;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3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36B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72636B">
        <w:rPr>
          <w:rFonts w:ascii="Times New Roman" w:hAnsi="Times New Roman" w:cs="Times New Roman"/>
          <w:sz w:val="28"/>
          <w:szCs w:val="28"/>
        </w:rPr>
        <w:t>, поскольку работа осуществляется в парах, группах; основной прием взаимодействия – дискуссия.</w:t>
      </w:r>
    </w:p>
    <w:p w:rsidR="00342FDB" w:rsidRPr="0072636B" w:rsidRDefault="00342FDB" w:rsidP="00342FDB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2636B">
        <w:rPr>
          <w:rFonts w:ascii="Times New Roman" w:hAnsi="Times New Roman" w:cs="Times New Roman"/>
          <w:b/>
          <w:color w:val="C00000"/>
          <w:sz w:val="28"/>
          <w:szCs w:val="28"/>
        </w:rPr>
        <w:t>Коммуникативно-диалоговые технологии</w:t>
      </w:r>
    </w:p>
    <w:p w:rsidR="00342FDB" w:rsidRPr="0072636B" w:rsidRDefault="00342FDB" w:rsidP="00342FDB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 xml:space="preserve">Главная её особенность проблемно-диалогической технологии — активное участие школьников в процессе познания. Учитель создаёт проблемную ситуацию, а ученики совместно с учителем формулируют проблему урока, вспоминают необходимые, изученные ранее знания и </w:t>
      </w:r>
      <w:r w:rsidRPr="0072636B">
        <w:rPr>
          <w:color w:val="170E02"/>
          <w:sz w:val="28"/>
          <w:szCs w:val="28"/>
        </w:rPr>
        <w:lastRenderedPageBreak/>
        <w:t>ищут в диалоге с учителем решение проблемы — новые знания и умения, используя для этого учебник и другие источники информации. Подводя итог, ученики выражают полученное решение в разных формах и учатся применять новые знания и умения.</w:t>
      </w:r>
    </w:p>
    <w:p w:rsidR="000B1E85" w:rsidRPr="0072636B" w:rsidRDefault="00342FDB" w:rsidP="00342FD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2636B">
        <w:rPr>
          <w:rFonts w:ascii="Times New Roman" w:hAnsi="Times New Roman" w:cs="Times New Roman"/>
          <w:color w:val="170E02"/>
          <w:sz w:val="28"/>
          <w:szCs w:val="28"/>
        </w:rPr>
        <w:t xml:space="preserve"> Главная цель проблемно-диалогической технологии — обучить самостоятельному решению проблем в процессе открытия новых знаний вместе с детьми. При этом у школьников формируются регулятивные (умения решать проблемы), коммуникативные (умение вести диалог), познавательные (умение извлекать и перерабатывать информацию, делать логические выводы) и оценочные (в случае если ставилась проблема нравственной оценки ситуации) УДД</w:t>
      </w: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</w:rPr>
      </w:pP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 xml:space="preserve">Для «открытия» новых знаний в рамках проблемно-диалогической технологии используют два вида диалогов. </w:t>
      </w:r>
      <w:r w:rsidRPr="0072636B">
        <w:rPr>
          <w:b/>
          <w:color w:val="170E02"/>
          <w:sz w:val="28"/>
          <w:szCs w:val="28"/>
        </w:rPr>
        <w:t>Побуждающий диалог</w:t>
      </w:r>
      <w:r w:rsidRPr="0072636B">
        <w:rPr>
          <w:color w:val="170E02"/>
          <w:sz w:val="28"/>
          <w:szCs w:val="28"/>
        </w:rPr>
        <w:t xml:space="preserve"> нацелен на большую самостоятельность учеников. Учитель побуждает их высказывать свои версии решения проблемы, задавая вопросы, на каждый из которых существует несколько вариантов правильного ответа, в том числе не предусмотренных автором диалога. Этот вид диалога лучше развивает творческое мышление, но при этом ученики могут увести урок в сторону от темы, поэтому на него требуется больше времени.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b/>
          <w:color w:val="170E02"/>
          <w:sz w:val="28"/>
          <w:szCs w:val="28"/>
        </w:rPr>
        <w:t>Подводящий диалог</w:t>
      </w:r>
      <w:r w:rsidRPr="0072636B">
        <w:rPr>
          <w:color w:val="170E02"/>
          <w:sz w:val="28"/>
          <w:szCs w:val="28"/>
        </w:rPr>
        <w:t xml:space="preserve"> представляет собой направленную на освоение новых знаний цепочку вопросов, в каждом из которых запрограммирован правильный ответ (по сути — один). Этот вид диалога легко просчитывается по времени, быстро ведёт к нужному результату и развивает логическое мышление. Однако его роль в развитии творческого мышления скромнее.</w:t>
      </w: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E85" w:rsidRPr="0072636B" w:rsidRDefault="000B1E85" w:rsidP="000B1E85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0B1E85" w:rsidRPr="0072636B" w:rsidRDefault="000B1E85" w:rsidP="000B1E85">
      <w:pPr>
        <w:pStyle w:val="a7"/>
        <w:shd w:val="clear" w:color="auto" w:fill="F9EEE0"/>
        <w:spacing w:before="0" w:beforeAutospacing="0" w:after="0" w:afterAutospacing="0" w:line="360" w:lineRule="atLeast"/>
        <w:ind w:left="300" w:right="300"/>
        <w:jc w:val="both"/>
        <w:textAlignment w:val="baseline"/>
        <w:rPr>
          <w:color w:val="C00000"/>
          <w:sz w:val="28"/>
          <w:szCs w:val="28"/>
        </w:rPr>
      </w:pPr>
      <w:r w:rsidRPr="0072636B">
        <w:rPr>
          <w:rStyle w:val="apple-converted-space"/>
          <w:color w:val="C00000"/>
          <w:sz w:val="28"/>
          <w:szCs w:val="28"/>
        </w:rPr>
        <w:t> </w:t>
      </w:r>
      <w:r w:rsidRPr="0072636B">
        <w:rPr>
          <w:rStyle w:val="a8"/>
          <w:color w:val="C00000"/>
          <w:sz w:val="28"/>
          <w:szCs w:val="28"/>
        </w:rPr>
        <w:t>Технология продуктивного чтения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 xml:space="preserve">Одними из важнейших интеллектуальных (точнее — интеллектуально-речевых) умений являются умения, связанные с восприятием и пониманием текстовой информации. В ходе чтения ученик должен уметь прогнозировать содержание текста до начала чтения и по ходу чтения; вычитывать все виды текстовой информации — </w:t>
      </w:r>
      <w:proofErr w:type="spellStart"/>
      <w:r w:rsidRPr="0072636B">
        <w:rPr>
          <w:color w:val="170E02"/>
          <w:sz w:val="28"/>
          <w:szCs w:val="28"/>
        </w:rPr>
        <w:t>фактуальную</w:t>
      </w:r>
      <w:proofErr w:type="spellEnd"/>
      <w:r w:rsidRPr="0072636B">
        <w:rPr>
          <w:color w:val="170E02"/>
          <w:sz w:val="28"/>
          <w:szCs w:val="28"/>
        </w:rPr>
        <w:t xml:space="preserve">, </w:t>
      </w:r>
      <w:proofErr w:type="spellStart"/>
      <w:r w:rsidRPr="0072636B">
        <w:rPr>
          <w:color w:val="170E02"/>
          <w:sz w:val="28"/>
          <w:szCs w:val="28"/>
        </w:rPr>
        <w:lastRenderedPageBreak/>
        <w:t>подтекстовую</w:t>
      </w:r>
      <w:proofErr w:type="spellEnd"/>
      <w:r w:rsidRPr="0072636B">
        <w:rPr>
          <w:color w:val="170E02"/>
          <w:sz w:val="28"/>
          <w:szCs w:val="28"/>
        </w:rPr>
        <w:t>, концептуальную; создавать собственную интерпретацию и соотносить её с объективным авторским смыслом.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>Кроме того, необходимо научить школьников читать гибко, т.е. менять стратегию и тактику чтения в зависимости от цели чтения и дальнейшего использования полученной информации; владеть такими видами чтения, как изучающее, ознакомительное, просмотровое.</w:t>
      </w:r>
    </w:p>
    <w:p w:rsidR="000B1E85" w:rsidRPr="0072636B" w:rsidRDefault="000B1E85" w:rsidP="000B1E85">
      <w:pPr>
        <w:pStyle w:val="a7"/>
        <w:shd w:val="clear" w:color="auto" w:fill="F9EEE0"/>
        <w:spacing w:before="0" w:beforeAutospacing="0" w:after="0" w:afterAutospacing="0" w:line="360" w:lineRule="atLeast"/>
        <w:ind w:right="300"/>
        <w:jc w:val="both"/>
        <w:textAlignment w:val="baseline"/>
        <w:rPr>
          <w:color w:val="C00000"/>
          <w:sz w:val="28"/>
          <w:szCs w:val="28"/>
        </w:rPr>
      </w:pPr>
      <w:r w:rsidRPr="0072636B">
        <w:rPr>
          <w:color w:val="C00000"/>
          <w:sz w:val="28"/>
          <w:szCs w:val="28"/>
        </w:rPr>
        <w:t>Т</w:t>
      </w:r>
      <w:r w:rsidRPr="0072636B">
        <w:rPr>
          <w:rStyle w:val="a8"/>
          <w:color w:val="C00000"/>
          <w:sz w:val="28"/>
          <w:szCs w:val="28"/>
        </w:rPr>
        <w:t>ехнология оценивания образовательных достижений учащихся</w:t>
      </w:r>
      <w:r w:rsidRPr="0072636B">
        <w:rPr>
          <w:color w:val="C00000"/>
          <w:sz w:val="28"/>
          <w:szCs w:val="28"/>
        </w:rPr>
        <w:t xml:space="preserve">. 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>1. Технология оценивания включает ряд правил, отвечающих на основные вопросы, которые возникают при оценивании ответов учеников. Главная цель этой технологии — формирование у школьников умения оценивать свою деятельность, осуществлять самооценку. Для достижения этой цели ученики привлекаются к процессу оценивания.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>2. Важнейшую основу технологии (её минимум) составляют три правила. Правило 1 разграничивает понятия «оценка» и «отметка». Оно гласит, что оцениваться может любое, особенно успешное действие, а фиксируется отметкой только решение полноценной задачи, т.е. задание по использованию знаний и умений.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 xml:space="preserve">3. Правило 2 посвящено самооценке. Оно гласит: «Учитель и ученик по возможности определяют оценку и отметку в диалоге. Ученик имеет право аргументировано оспорить выставленную отметку». Для соблюдения этого правила разработан алгоритм, по которому ученики оценивают свою деятельность, объясняя, что надо было </w:t>
      </w:r>
      <w:proofErr w:type="gramStart"/>
      <w:r w:rsidRPr="0072636B">
        <w:rPr>
          <w:color w:val="170E02"/>
          <w:sz w:val="28"/>
          <w:szCs w:val="28"/>
        </w:rPr>
        <w:t>сделать</w:t>
      </w:r>
      <w:proofErr w:type="gramEnd"/>
      <w:r w:rsidRPr="0072636B">
        <w:rPr>
          <w:color w:val="170E02"/>
          <w:sz w:val="28"/>
          <w:szCs w:val="28"/>
        </w:rPr>
        <w:t xml:space="preserve"> и удалось ли получить результат. При этом учитывается правильность и самостоятельность выполнения задания.</w:t>
      </w:r>
    </w:p>
    <w:p w:rsidR="000B1E85" w:rsidRPr="0072636B" w:rsidRDefault="000B1E85" w:rsidP="000B1E85">
      <w:pPr>
        <w:pStyle w:val="a7"/>
        <w:shd w:val="clear" w:color="auto" w:fill="F9EEE0"/>
        <w:spacing w:before="150" w:beforeAutospacing="0" w:after="15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  <w:r w:rsidRPr="0072636B">
        <w:rPr>
          <w:color w:val="170E02"/>
          <w:sz w:val="28"/>
          <w:szCs w:val="28"/>
        </w:rPr>
        <w:t>4. Правило 3 гласит, что за каждую учебную задачу или группу заданий, показывающих овладение конкретным умением, ставится отдельная отметка.</w:t>
      </w:r>
    </w:p>
    <w:p w:rsidR="000B1E85" w:rsidRPr="0072636B" w:rsidRDefault="000B1E85" w:rsidP="000B1E85">
      <w:pPr>
        <w:pStyle w:val="a7"/>
        <w:shd w:val="clear" w:color="auto" w:fill="F9EEE0"/>
        <w:spacing w:before="0" w:beforeAutospacing="0" w:after="0" w:afterAutospacing="0" w:line="360" w:lineRule="atLeast"/>
        <w:ind w:left="300" w:right="300"/>
        <w:jc w:val="both"/>
        <w:textAlignment w:val="baseline"/>
        <w:rPr>
          <w:color w:val="170E02"/>
          <w:sz w:val="28"/>
          <w:szCs w:val="28"/>
        </w:rPr>
      </w:pPr>
    </w:p>
    <w:p w:rsidR="000B1E85" w:rsidRPr="0072636B" w:rsidRDefault="000B1E85" w:rsidP="000B1E8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Таким образом, ученик из присутствующего и пассивно исполняющего указания учителя на уроке традиционного типа теперь становится главным деятелем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«Нужно, чтобы дети, по возможности, учились самостоятельно, а учитель руководил этим самостоятельным процессом и давал для него материал»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слова К.Д. Ушинского отражают суть урока современного типа, в основе которого заложен принцип </w:t>
      </w:r>
      <w:proofErr w:type="spellStart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0B1E85" w:rsidRPr="0072636B" w:rsidRDefault="000B1E85" w:rsidP="000B1E8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36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Учитель призван осуществлять скрытое управление процессом обучения, быть вдохновителем учащихся</w:t>
      </w:r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B1E85" w:rsidRPr="0072636B" w:rsidRDefault="000B1E85" w:rsidP="000B1E85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6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Актуальность приобретают теперь слова Уильяма Уорда</w:t>
      </w:r>
      <w:r w:rsidRPr="0072636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Посредственный</w:t>
      </w:r>
      <w:proofErr w:type="gramEnd"/>
      <w:r w:rsidRPr="0072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</w:rPr>
      </w:pP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</w:rPr>
      </w:pP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</w:rPr>
      </w:pPr>
    </w:p>
    <w:p w:rsidR="000B1E85" w:rsidRPr="0072636B" w:rsidRDefault="000B1E85" w:rsidP="000B1E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1E85" w:rsidRPr="0072636B" w:rsidSect="005A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36C"/>
    <w:multiLevelType w:val="hybridMultilevel"/>
    <w:tmpl w:val="2E30519C"/>
    <w:lvl w:ilvl="0" w:tplc="363C1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01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A4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C75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E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A9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02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E2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E9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21884"/>
    <w:multiLevelType w:val="hybridMultilevel"/>
    <w:tmpl w:val="83B4073C"/>
    <w:lvl w:ilvl="0" w:tplc="F90A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0D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9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B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E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E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2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9F51F7"/>
    <w:multiLevelType w:val="hybridMultilevel"/>
    <w:tmpl w:val="8BCC8C8C"/>
    <w:lvl w:ilvl="0" w:tplc="38AC74E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B072A66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09BA79F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A62098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ACC0BE0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02F2542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7566A8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AB7C3FD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7E4ADE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01D55D4"/>
    <w:multiLevelType w:val="hybridMultilevel"/>
    <w:tmpl w:val="E384F536"/>
    <w:lvl w:ilvl="0" w:tplc="D0FE4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62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A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C3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A78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A0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81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E8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FA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F0F14"/>
    <w:multiLevelType w:val="hybridMultilevel"/>
    <w:tmpl w:val="4DF875B4"/>
    <w:lvl w:ilvl="0" w:tplc="F9D89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0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21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8C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2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16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2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24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03"/>
    <w:rsid w:val="00002AF1"/>
    <w:rsid w:val="00052251"/>
    <w:rsid w:val="000B1E85"/>
    <w:rsid w:val="00313D9A"/>
    <w:rsid w:val="00342FDB"/>
    <w:rsid w:val="00495C94"/>
    <w:rsid w:val="00561D81"/>
    <w:rsid w:val="005A015A"/>
    <w:rsid w:val="005B7E07"/>
    <w:rsid w:val="005D5071"/>
    <w:rsid w:val="00685AB1"/>
    <w:rsid w:val="006A283F"/>
    <w:rsid w:val="006D6A50"/>
    <w:rsid w:val="0072636B"/>
    <w:rsid w:val="007D3416"/>
    <w:rsid w:val="008427BA"/>
    <w:rsid w:val="00A6579C"/>
    <w:rsid w:val="00A6743D"/>
    <w:rsid w:val="00AB4603"/>
    <w:rsid w:val="00C50221"/>
    <w:rsid w:val="00D21170"/>
    <w:rsid w:val="00D56346"/>
    <w:rsid w:val="00E47467"/>
    <w:rsid w:val="00EC1E32"/>
    <w:rsid w:val="00F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B4603"/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customStyle="1" w:styleId="10">
    <w:name w:val="Заголовок №1"/>
    <w:basedOn w:val="a"/>
    <w:link w:val="1"/>
    <w:rsid w:val="00AB460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46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FDB"/>
    <w:pPr>
      <w:ind w:left="720"/>
      <w:contextualSpacing/>
    </w:pPr>
  </w:style>
  <w:style w:type="paragraph" w:styleId="HTML">
    <w:name w:val="HTML Preformatted"/>
    <w:basedOn w:val="a"/>
    <w:link w:val="HTML0"/>
    <w:rsid w:val="00342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2F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34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1E85"/>
  </w:style>
  <w:style w:type="character" w:styleId="a8">
    <w:name w:val="Strong"/>
    <w:qFormat/>
    <w:rsid w:val="000B1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2022-03-23T16:45:00Z</cp:lastPrinted>
  <dcterms:created xsi:type="dcterms:W3CDTF">2022-02-20T16:20:00Z</dcterms:created>
  <dcterms:modified xsi:type="dcterms:W3CDTF">2022-07-19T18:55:00Z</dcterms:modified>
</cp:coreProperties>
</file>