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92" w:rsidRPr="00BE5CC1" w:rsidRDefault="00236B92" w:rsidP="00A27630">
      <w:pPr>
        <w:tabs>
          <w:tab w:val="left" w:pos="2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36B92" w:rsidRPr="00BE5CC1" w:rsidRDefault="00236B92" w:rsidP="00236B92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6B92">
        <w:rPr>
          <w:rFonts w:ascii="Times New Roman" w:hAnsi="Times New Roman" w:cs="Times New Roman"/>
          <w:b/>
          <w:sz w:val="28"/>
          <w:szCs w:val="28"/>
        </w:rPr>
        <w:t xml:space="preserve">Тема: Методические рекомендации по разработке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применением </w:t>
      </w:r>
      <w:r w:rsidRPr="00BE5CC1">
        <w:rPr>
          <w:rFonts w:ascii="Times New Roman" w:hAnsi="Times New Roman" w:cs="Times New Roman"/>
          <w:b/>
          <w:sz w:val="28"/>
          <w:szCs w:val="28"/>
        </w:rPr>
        <w:t xml:space="preserve">стандартов WorldSkills </w:t>
      </w:r>
      <w:r w:rsidRPr="00236B92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92">
        <w:rPr>
          <w:rFonts w:ascii="Times New Roman" w:hAnsi="Times New Roman" w:cs="Times New Roman"/>
          <w:b/>
          <w:sz w:val="28"/>
          <w:szCs w:val="28"/>
        </w:rPr>
        <w:t>спецдисциплин и мастеров производственного обучения.</w:t>
      </w:r>
    </w:p>
    <w:p w:rsidR="00236B92" w:rsidRDefault="00236B92" w:rsidP="0023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B92" w:rsidRDefault="00236B92" w:rsidP="00A27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92">
        <w:rPr>
          <w:rFonts w:ascii="Times New Roman" w:hAnsi="Times New Roman" w:cs="Times New Roman"/>
          <w:sz w:val="28"/>
          <w:szCs w:val="28"/>
        </w:rPr>
        <w:t>Чипигина</w:t>
      </w:r>
      <w:r>
        <w:rPr>
          <w:rFonts w:ascii="Times New Roman" w:hAnsi="Times New Roman" w:cs="Times New Roman"/>
          <w:sz w:val="28"/>
          <w:szCs w:val="28"/>
        </w:rPr>
        <w:t xml:space="preserve"> Кристина Алексеевна</w:t>
      </w:r>
      <w:r w:rsidRPr="00236B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92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спецдисциплин,</w:t>
      </w:r>
    </w:p>
    <w:p w:rsidR="00236B92" w:rsidRDefault="00236B92" w:rsidP="00A27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92">
        <w:rPr>
          <w:rFonts w:ascii="Times New Roman" w:hAnsi="Times New Roman" w:cs="Times New Roman"/>
          <w:sz w:val="28"/>
          <w:szCs w:val="28"/>
        </w:rPr>
        <w:t xml:space="preserve"> ОГАПОУ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92">
        <w:rPr>
          <w:rFonts w:ascii="Times New Roman" w:hAnsi="Times New Roman" w:cs="Times New Roman"/>
          <w:sz w:val="28"/>
          <w:szCs w:val="28"/>
        </w:rPr>
        <w:t>«Белгородский техникум общественного питания»</w:t>
      </w:r>
      <w:r w:rsidR="00A2763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Белгород.</w:t>
      </w:r>
    </w:p>
    <w:p w:rsidR="00236B92" w:rsidRDefault="00236B92" w:rsidP="0023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92" w:rsidRPr="00236B92" w:rsidRDefault="00236B92" w:rsidP="0023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36B92" w:rsidRPr="00AA3803" w:rsidRDefault="00236B92" w:rsidP="00236B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6B92" w:rsidRPr="00AA3803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03">
        <w:rPr>
          <w:rFonts w:ascii="Times New Roman" w:hAnsi="Times New Roman" w:cs="Times New Roman"/>
          <w:sz w:val="28"/>
          <w:szCs w:val="28"/>
        </w:rPr>
        <w:t xml:space="preserve">В обществе нашего времени успешность в профессиональной деятельности специалиста напрямую зависит  от процесса передачи знаний, умений, навыков, компетентносных основ индивидуализации каждого обучающегося, а так же стабильного развития их творческого потенциала, способность выражаться в выбранной профессии,  достигая при этом наивысших результатов. Все эти факторы необходимо ускорить, ведь время не стоит на месте, обучение студентов должно проходить быстрее, технологичней и с достаточно высокой точностью. Путем внедрения в профессиональный </w:t>
      </w:r>
      <w:r w:rsidRPr="003B5112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AA3803">
        <w:rPr>
          <w:rFonts w:ascii="Times New Roman" w:hAnsi="Times New Roman" w:cs="Times New Roman"/>
          <w:sz w:val="28"/>
          <w:szCs w:val="28"/>
        </w:rPr>
        <w:t xml:space="preserve"> процесс уже эффективных практических и профессиональных стандартов WorldSkills выстраивается технология обучения, развивается индивидуальная траектория профессиональной подготовки высококвалифицированных кадров.</w:t>
      </w:r>
    </w:p>
    <w:p w:rsidR="00236B92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3803">
        <w:rPr>
          <w:rFonts w:ascii="Times New Roman" w:hAnsi="Times New Roman" w:cs="Times New Roman"/>
          <w:sz w:val="28"/>
          <w:szCs w:val="28"/>
        </w:rPr>
        <w:t xml:space="preserve">рименяя на уроках новые педагогические технологии, четко понимаю, высокую эффективность </w:t>
      </w:r>
      <w:r>
        <w:rPr>
          <w:rFonts w:ascii="Times New Roman" w:hAnsi="Times New Roman" w:cs="Times New Roman"/>
          <w:sz w:val="28"/>
          <w:szCs w:val="28"/>
        </w:rPr>
        <w:t>получаемых</w:t>
      </w:r>
      <w:r w:rsidRPr="00AA3803">
        <w:rPr>
          <w:rFonts w:ascii="Times New Roman" w:hAnsi="Times New Roman" w:cs="Times New Roman"/>
          <w:sz w:val="28"/>
          <w:szCs w:val="28"/>
        </w:rPr>
        <w:t xml:space="preserve"> занятий, ориентированных на положительный результат. </w:t>
      </w:r>
    </w:p>
    <w:p w:rsidR="00236B92" w:rsidRPr="00AA3803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03">
        <w:rPr>
          <w:rFonts w:ascii="Times New Roman" w:hAnsi="Times New Roman" w:cs="Times New Roman"/>
          <w:sz w:val="28"/>
          <w:szCs w:val="28"/>
        </w:rPr>
        <w:t>В содержание практических занятий, как показывает опыт, целесообразно на каждом практическом</w:t>
      </w:r>
      <w:r>
        <w:rPr>
          <w:rFonts w:ascii="Times New Roman" w:hAnsi="Times New Roman" w:cs="Times New Roman"/>
          <w:sz w:val="28"/>
          <w:szCs w:val="28"/>
        </w:rPr>
        <w:t xml:space="preserve"> занятии соотносить требованиям</w:t>
      </w:r>
      <w:r w:rsidRPr="00AA3803">
        <w:rPr>
          <w:rFonts w:ascii="Times New Roman" w:hAnsi="Times New Roman" w:cs="Times New Roman"/>
          <w:sz w:val="28"/>
          <w:szCs w:val="28"/>
        </w:rPr>
        <w:t xml:space="preserve"> </w:t>
      </w:r>
      <w:r w:rsidRPr="00382ECD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стандартов,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AA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3803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лементами</w:t>
      </w:r>
      <w:r w:rsidRPr="00AA3803">
        <w:rPr>
          <w:rFonts w:ascii="Times New Roman" w:hAnsi="Times New Roman" w:cs="Times New Roman"/>
          <w:sz w:val="28"/>
          <w:szCs w:val="28"/>
        </w:rPr>
        <w:t xml:space="preserve"> технологии WorldSkills.</w:t>
      </w:r>
    </w:p>
    <w:p w:rsidR="00236B92" w:rsidRPr="00AA3803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" o:spid="_x0000_s1029" style="position:absolute;left:0;text-align:left;margin-left:234.15pt;margin-top:34pt;width:150.75pt;height:58.3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" filled="f" strokecolor="windowText" strokeweight="2pt">
            <v:textbox>
              <w:txbxContent>
                <w:p w:rsidR="00236B92" w:rsidRPr="00E240CD" w:rsidRDefault="00236B92" w:rsidP="00236B92"/>
              </w:txbxContent>
            </v:textbox>
            <w10:wrap type="square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0" type="#_x0000_t202" style="position:absolute;left:0;text-align:left;margin-left:246.15pt;margin-top:44.75pt;width:128.25pt;height:35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" fillcolor="white [3201]" strokecolor="white [3212]" strokeweight=".5pt">
            <v:textbox>
              <w:txbxContent>
                <w:p w:rsidR="00236B92" w:rsidRPr="0045212B" w:rsidRDefault="00236B92" w:rsidP="00236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2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соблюдению техники безопасности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>Пример усвоения и применения</w:t>
      </w:r>
      <w:r w:rsidRPr="00AA3803">
        <w:rPr>
          <w:rFonts w:ascii="Times New Roman" w:hAnsi="Times New Roman" w:cs="Times New Roman"/>
          <w:sz w:val="28"/>
          <w:szCs w:val="28"/>
        </w:rPr>
        <w:t xml:space="preserve"> на практических занятиях профессиональных стандартов WorldSkills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B92" w:rsidRPr="00AA3803" w:rsidRDefault="00236B92" w:rsidP="00236B92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AA3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210820</wp:posOffset>
            </wp:positionV>
            <wp:extent cx="312420" cy="267970"/>
            <wp:effectExtent l="60325" t="53975" r="52705" b="5270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16378">
                      <a:off x="0" y="0"/>
                      <a:ext cx="3124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2C6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" o:spid="_x0000_s1026" style="position:absolute;left:0;text-align:left;margin-left:35.15pt;margin-top:6.25pt;width:141.15pt;height:50.8pt;z-index:-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" filled="f" strokecolor="black [3213]" strokeweight="2pt">
            <v:textbox>
              <w:txbxContent>
                <w:p w:rsidR="00236B92" w:rsidRPr="00E240CD" w:rsidRDefault="00236B92" w:rsidP="00236B92">
                  <w:r w:rsidRPr="00E240CD">
                    <w:t>ста</w:t>
                  </w:r>
                </w:p>
              </w:txbxContent>
            </v:textbox>
            <w10:wrap type="square"/>
          </v:oval>
        </w:pict>
      </w:r>
      <w:r w:rsidRPr="00892C6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27" type="#_x0000_t202" style="position:absolute;left:0;text-align:left;margin-left:56.2pt;margin-top:12.5pt;width:104.6pt;height:34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" fillcolor="white [3201]" strokecolor="white [3212]" strokeweight=".5pt">
            <v:textbox>
              <w:txbxContent>
                <w:p w:rsidR="00236B92" w:rsidRPr="00E240CD" w:rsidRDefault="00236B92" w:rsidP="00236B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E240CD">
                    <w:rPr>
                      <w:rFonts w:ascii="Times New Roman" w:hAnsi="Times New Roman" w:cs="Times New Roman"/>
                    </w:rPr>
                    <w:t>Организация рабочего мес</w:t>
                  </w:r>
                  <w:r>
                    <w:rPr>
                      <w:rFonts w:ascii="Times New Roman" w:hAnsi="Times New Roman" w:cs="Times New Roman"/>
                    </w:rPr>
                    <w:t>та</w:t>
                  </w:r>
                </w:p>
              </w:txbxContent>
            </v:textbox>
          </v:shape>
        </w:pict>
      </w:r>
    </w:p>
    <w:p w:rsidR="00236B92" w:rsidRPr="00AA3803" w:rsidRDefault="00236B92" w:rsidP="00236B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28" type="#_x0000_t13" style="position:absolute;left:0;text-align:left;margin-left:180.55pt;margin-top:5.9pt;width:53.65pt;height:17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" adj="18058" fillcolor="white [3212]" strokecolor="black [3213]" strokeweight="2pt"/>
        </w:pict>
      </w:r>
    </w:p>
    <w:p w:rsidR="00236B92" w:rsidRPr="00AA3803" w:rsidRDefault="00236B92" w:rsidP="00236B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71120</wp:posOffset>
            </wp:positionV>
            <wp:extent cx="1811020" cy="9563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B92" w:rsidRPr="00AA3803" w:rsidRDefault="00236B92" w:rsidP="00236B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172720</wp:posOffset>
            </wp:positionV>
            <wp:extent cx="1811020" cy="836295"/>
            <wp:effectExtent l="0" t="0" r="0" b="190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35" type="#_x0000_t202" style="position:absolute;left:0;text-align:left;margin-left:155.4pt;margin-top:0;width:115.45pt;height:53.65pt;z-index:2516756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" fillcolor="white [3201]" strokecolor="white [3212]" strokeweight=".5pt">
            <v:textbox>
              <w:txbxContent>
                <w:p w:rsidR="00236B92" w:rsidRPr="0045212B" w:rsidRDefault="00236B92" w:rsidP="00236B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2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Профессиональные стандарты WorldSkills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" o:spid="_x0000_s1031" type="#_x0000_t202" style="position:absolute;left:0;text-align:left;margin-left:374.6pt;margin-top:-.05pt;width:97.8pt;height:46.85pt;z-index:2516654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" fillcolor="white [3201]" strokecolor="white [3212]" strokeweight=".5pt">
            <v:textbox>
              <w:txbxContent>
                <w:p w:rsidR="00236B92" w:rsidRPr="00B4384C" w:rsidRDefault="00236B92" w:rsidP="00236B92">
                  <w:pPr>
                    <w:spacing w:after="0" w:line="240" w:lineRule="auto"/>
                    <w:jc w:val="center"/>
                  </w:pPr>
                  <w:r w:rsidRPr="00B4384C">
                    <w:rPr>
                      <w:rFonts w:ascii="Times New Roman" w:hAnsi="Times New Roman" w:cs="Times New Roman"/>
                    </w:rPr>
                    <w:t>знанию технологических процессов</w:t>
                  </w:r>
                </w:p>
              </w:txbxContent>
            </v:textbox>
          </v:shape>
        </w:pict>
      </w:r>
      <w:r w:rsidRPr="00AA3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5715</wp:posOffset>
            </wp:positionV>
            <wp:extent cx="224155" cy="283210"/>
            <wp:effectExtent l="8573" t="67627" r="0" b="70168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45887">
                      <a:off x="0" y="0"/>
                      <a:ext cx="22415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B92" w:rsidRPr="00AA3803" w:rsidRDefault="00236B92" w:rsidP="00236B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3" o:spid="_x0000_s1033" type="#_x0000_t202" style="position:absolute;left:0;text-align:left;margin-left:20.5pt;margin-top:13pt;width:120.05pt;height:31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" fillcolor="white [3201]" strokecolor="white [3212]" strokeweight=".5pt">
            <v:textbox>
              <w:txbxContent>
                <w:p w:rsidR="00236B92" w:rsidRPr="00981D44" w:rsidRDefault="00236B92" w:rsidP="00236B9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1D44">
                    <w:rPr>
                      <w:rFonts w:ascii="Times New Roman" w:hAnsi="Times New Roman" w:cs="Times New Roman"/>
                    </w:rPr>
                    <w:t>пон</w:t>
                  </w:r>
                  <w:r>
                    <w:rPr>
                      <w:rFonts w:ascii="Times New Roman" w:hAnsi="Times New Roman" w:cs="Times New Roman"/>
                    </w:rPr>
                    <w:t>иманию трендов развития отрасли</w:t>
                  </w:r>
                </w:p>
                <w:p w:rsidR="00236B92" w:rsidRDefault="00236B92" w:rsidP="00236B92"/>
              </w:txbxContent>
            </v:textbox>
          </v:shape>
        </w:pict>
      </w:r>
    </w:p>
    <w:p w:rsidR="00236B92" w:rsidRPr="00AA3803" w:rsidRDefault="00236B92" w:rsidP="00236B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3379722</wp:posOffset>
            </wp:positionH>
            <wp:positionV relativeFrom="paragraph">
              <wp:posOffset>149345</wp:posOffset>
            </wp:positionV>
            <wp:extent cx="1712578" cy="1112808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14" cy="1112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B92" w:rsidRPr="00AA3803" w:rsidRDefault="00236B92" w:rsidP="00236B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60">
        <w:rPr>
          <w:noProof/>
          <w:lang w:eastAsia="ru-RU"/>
        </w:rPr>
        <w:pict>
          <v:shape id="Поле 9" o:spid="_x0000_s1032" type="#_x0000_t202" style="position:absolute;left:0;text-align:left;margin-left:288.55pt;margin-top:5.15pt;width:99.85pt;height:59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" fillcolor="white [3201]" strokecolor="white [3212]" strokeweight=".5pt">
            <v:textbox>
              <w:txbxContent>
                <w:p w:rsidR="00236B92" w:rsidRPr="00B4384C" w:rsidRDefault="00236B92" w:rsidP="00236B9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384C">
                    <w:rPr>
                      <w:rFonts w:ascii="Times New Roman" w:hAnsi="Times New Roman" w:cs="Times New Roman"/>
                    </w:rPr>
                    <w:t>навыкам коммуникации</w:t>
                  </w:r>
                  <w:r w:rsidRPr="008332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4384C">
                    <w:rPr>
                      <w:rFonts w:ascii="Times New Roman" w:hAnsi="Times New Roman" w:cs="Times New Roman"/>
                    </w:rPr>
                    <w:t>и межличностных</w:t>
                  </w:r>
                  <w:r w:rsidRPr="008332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4384C">
                    <w:rPr>
                      <w:rFonts w:ascii="Times New Roman" w:hAnsi="Times New Roman" w:cs="Times New Roman"/>
                    </w:rPr>
                    <w:t>отношений</w:t>
                  </w:r>
                </w:p>
                <w:p w:rsidR="00236B92" w:rsidRDefault="00236B92" w:rsidP="00236B92"/>
              </w:txbxContent>
            </v:textbox>
          </v:shape>
        </w:pict>
      </w:r>
      <w:r w:rsidRPr="00AA3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1507346</wp:posOffset>
            </wp:positionH>
            <wp:positionV relativeFrom="paragraph">
              <wp:posOffset>72045</wp:posOffset>
            </wp:positionV>
            <wp:extent cx="1811020" cy="1060450"/>
            <wp:effectExtent l="0" t="0" r="0" b="635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3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175260</wp:posOffset>
            </wp:positionV>
            <wp:extent cx="286385" cy="284480"/>
            <wp:effectExtent l="77153" t="75247" r="0" b="57468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32851">
                      <a:off x="0" y="0"/>
                      <a:ext cx="28638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B92" w:rsidRPr="00164FA4" w:rsidRDefault="00236B92" w:rsidP="00236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C60">
        <w:rPr>
          <w:noProof/>
          <w:lang w:eastAsia="ru-RU"/>
        </w:rPr>
        <w:pict>
          <v:shape id="Поле 16" o:spid="_x0000_s1034" type="#_x0000_t202" style="position:absolute;left:0;text-align:left;margin-left:145.65pt;margin-top:6.2pt;width:94.4pt;height:49.5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" fillcolor="white [3201]" strokecolor="white [3212]" strokeweight=".5pt">
            <v:textbox>
              <w:txbxContent>
                <w:p w:rsidR="00236B92" w:rsidRPr="0045212B" w:rsidRDefault="00236B92" w:rsidP="00236B9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52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эффективности расхода ресурсов</w:t>
                  </w:r>
                </w:p>
              </w:txbxContent>
            </v:textbox>
            <w10:wrap type="square"/>
          </v:shape>
        </w:pict>
      </w:r>
      <w:r w:rsidRPr="00AA3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160655</wp:posOffset>
            </wp:positionV>
            <wp:extent cx="255270" cy="283210"/>
            <wp:effectExtent l="62230" t="71120" r="0" b="5461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67895">
                      <a:off x="0" y="0"/>
                      <a:ext cx="25527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3803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396240</wp:posOffset>
            </wp:positionV>
            <wp:extent cx="436880" cy="459740"/>
            <wp:effectExtent l="2667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87168">
                      <a:off x="0" y="0"/>
                      <a:ext cx="4368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4FA4">
        <w:rPr>
          <w:rFonts w:ascii="Times New Roman" w:hAnsi="Times New Roman" w:cs="Times New Roman"/>
          <w:sz w:val="28"/>
          <w:szCs w:val="28"/>
        </w:rPr>
        <w:t>Рис.1</w:t>
      </w:r>
    </w:p>
    <w:p w:rsidR="00236B92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B92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B92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B92" w:rsidRPr="00AA3803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03">
        <w:rPr>
          <w:rFonts w:ascii="Times New Roman" w:hAnsi="Times New Roman" w:cs="Times New Roman"/>
          <w:sz w:val="28"/>
          <w:szCs w:val="28"/>
        </w:rPr>
        <w:lastRenderedPageBreak/>
        <w:t>Для повышения эффективности образовательного процесса при проведении практического урока, использую  следующие современные образовательные технологии: урок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3803">
        <w:rPr>
          <w:rFonts w:ascii="Times New Roman" w:hAnsi="Times New Roman" w:cs="Times New Roman"/>
          <w:sz w:val="28"/>
          <w:szCs w:val="28"/>
        </w:rPr>
        <w:t>конкурс.</w:t>
      </w:r>
    </w:p>
    <w:p w:rsidR="00236B92" w:rsidRPr="00AA3803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03">
        <w:rPr>
          <w:rFonts w:ascii="Times New Roman" w:hAnsi="Times New Roman" w:cs="Times New Roman"/>
          <w:sz w:val="28"/>
          <w:szCs w:val="28"/>
        </w:rPr>
        <w:t>На уроках исп</w:t>
      </w:r>
      <w:r>
        <w:rPr>
          <w:rFonts w:ascii="Times New Roman" w:hAnsi="Times New Roman" w:cs="Times New Roman"/>
          <w:sz w:val="28"/>
          <w:szCs w:val="28"/>
        </w:rPr>
        <w:t xml:space="preserve">ользуем аналог рабочей тетради </w:t>
      </w:r>
      <w:r w:rsidRPr="002A0B53">
        <w:rPr>
          <w:rFonts w:ascii="Times New Roman" w:hAnsi="Times New Roman" w:cs="Times New Roman"/>
          <w:sz w:val="28"/>
          <w:szCs w:val="28"/>
        </w:rPr>
        <w:t>[</w:t>
      </w:r>
      <w:r w:rsidRPr="00AA3803">
        <w:rPr>
          <w:rFonts w:ascii="Times New Roman" w:hAnsi="Times New Roman" w:cs="Times New Roman"/>
          <w:sz w:val="28"/>
          <w:szCs w:val="28"/>
        </w:rPr>
        <w:t>Практика и методика реализации образовательных программ среднего профессионального образования с учетом спецификации стандартов WorldSkills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Поварское дело</w:t>
      </w:r>
      <w:r w:rsidRPr="002A0B53">
        <w:rPr>
          <w:rFonts w:ascii="Times New Roman" w:hAnsi="Times New Roman" w:cs="Times New Roman"/>
          <w:sz w:val="28"/>
          <w:szCs w:val="28"/>
        </w:rPr>
        <w:t>][1; с 20].</w:t>
      </w:r>
      <w:r w:rsidRPr="00AA3803">
        <w:rPr>
          <w:rFonts w:ascii="Times New Roman" w:hAnsi="Times New Roman" w:cs="Times New Roman"/>
          <w:sz w:val="28"/>
          <w:szCs w:val="28"/>
        </w:rPr>
        <w:t xml:space="preserve"> Позволяет ознакомить студентов с современными технологиями в профессиональной сфере деятельности и стандартами WorldSkills по соответствующей компетенции.</w:t>
      </w:r>
    </w:p>
    <w:p w:rsidR="00236B92" w:rsidRPr="00AA3803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Урок-конкурс - </w:t>
      </w:r>
      <w:r w:rsidRPr="00AA3803">
        <w:rPr>
          <w:rFonts w:ascii="Times New Roman" w:hAnsi="Times New Roman" w:cs="Times New Roman"/>
          <w:sz w:val="28"/>
          <w:szCs w:val="28"/>
        </w:rPr>
        <w:t>совершенствованная форма демонстрации профессиональных компетенций в условиях соперничества обучающихся при выполнении конкурсных заданий. Результативно осваивается – умение реально оценить свои способности в профессии, возможность заявить о себе как о профессионале, а так же является самоанализом своей профессиональной деятельности. В основном конкурс проводится в виде «кулинарного поединка» с использованием черного ящика, задания берется из перечня блюд для отработки по специальности, в который входят</w:t>
      </w:r>
      <w:r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Pr="00AA3803">
        <w:rPr>
          <w:rFonts w:ascii="Times New Roman" w:hAnsi="Times New Roman" w:cs="Times New Roman"/>
          <w:sz w:val="28"/>
          <w:szCs w:val="28"/>
        </w:rPr>
        <w:t xml:space="preserve"> блюда </w:t>
      </w:r>
      <w:r w:rsidRPr="00AA380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AA3803">
        <w:rPr>
          <w:rFonts w:ascii="Times New Roman" w:hAnsi="Times New Roman" w:cs="Times New Roman"/>
          <w:sz w:val="28"/>
          <w:szCs w:val="28"/>
        </w:rPr>
        <w:t xml:space="preserve">. Конечно такой урок сложнее по структуре, требует большей предварительной подготовки обучающихся и самого преподавателя, но результаты стоят того. Оценивается художественные основы оформления блюд, </w:t>
      </w:r>
      <w:r>
        <w:rPr>
          <w:rFonts w:ascii="Times New Roman" w:hAnsi="Times New Roman" w:cs="Times New Roman"/>
          <w:sz w:val="28"/>
          <w:szCs w:val="28"/>
        </w:rPr>
        <w:t>современные подходы и тенденции,</w:t>
      </w:r>
      <w:r w:rsidRPr="00AA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A3803">
        <w:rPr>
          <w:rFonts w:ascii="Times New Roman" w:hAnsi="Times New Roman" w:cs="Times New Roman"/>
          <w:sz w:val="28"/>
          <w:szCs w:val="28"/>
        </w:rPr>
        <w:t>еория цвета и композиции в кулинарии. Используем набор аспектов из критериев WorldSkills для измерения навыков и квалификации.</w:t>
      </w:r>
    </w:p>
    <w:p w:rsidR="00236B92" w:rsidRPr="00AA3803" w:rsidRDefault="00236B92" w:rsidP="00236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803">
        <w:rPr>
          <w:rFonts w:ascii="Times New Roman" w:hAnsi="Times New Roman" w:cs="Times New Roman"/>
          <w:sz w:val="28"/>
          <w:szCs w:val="28"/>
        </w:rPr>
        <w:t>Критерии оценивания, шкала от 1 до 9 означает:</w:t>
      </w:r>
      <w:r w:rsidRPr="00AA3803">
        <w:rPr>
          <w:rFonts w:ascii="Times New Roman" w:hAnsi="Times New Roman" w:cs="Times New Roman"/>
          <w:sz w:val="28"/>
          <w:szCs w:val="28"/>
        </w:rPr>
        <w:br/>
        <w:t xml:space="preserve">9 - шедевр, наивысшая оценка блюду; </w:t>
      </w:r>
      <w:r w:rsidRPr="00AA3803">
        <w:rPr>
          <w:rFonts w:ascii="Times New Roman" w:hAnsi="Times New Roman" w:cs="Times New Roman"/>
          <w:sz w:val="28"/>
          <w:szCs w:val="28"/>
        </w:rPr>
        <w:br/>
        <w:t xml:space="preserve">8 - отлично, качество соответствует всем требованиям блюда; </w:t>
      </w:r>
      <w:r w:rsidRPr="00AA3803">
        <w:rPr>
          <w:rFonts w:ascii="Times New Roman" w:hAnsi="Times New Roman" w:cs="Times New Roman"/>
          <w:sz w:val="28"/>
          <w:szCs w:val="28"/>
        </w:rPr>
        <w:br/>
        <w:t>7 - хорошо, качество блюда имеет небольшие недочеты;</w:t>
      </w:r>
      <w:r w:rsidRPr="00AA3803">
        <w:rPr>
          <w:rFonts w:ascii="Times New Roman" w:hAnsi="Times New Roman" w:cs="Times New Roman"/>
          <w:sz w:val="28"/>
          <w:szCs w:val="28"/>
        </w:rPr>
        <w:br/>
        <w:t xml:space="preserve">6 - удовлетворительно, качество имеет ошибки, которые можно исправить в оформлении; </w:t>
      </w:r>
      <w:r w:rsidRPr="00AA3803">
        <w:rPr>
          <w:rFonts w:ascii="Times New Roman" w:hAnsi="Times New Roman" w:cs="Times New Roman"/>
          <w:sz w:val="28"/>
          <w:szCs w:val="28"/>
        </w:rPr>
        <w:br/>
        <w:t>5 - качество на уровне ниже, много ошибок, но у участника есть хороший навык и достаточные знания по выполнению задания;</w:t>
      </w:r>
      <w:r w:rsidRPr="00AA3803">
        <w:rPr>
          <w:rFonts w:ascii="Times New Roman" w:hAnsi="Times New Roman" w:cs="Times New Roman"/>
          <w:sz w:val="28"/>
          <w:szCs w:val="28"/>
        </w:rPr>
        <w:br/>
        <w:t xml:space="preserve">4 - есть хорошие теоретические знания по выполнению задания, но нет практических навыков; </w:t>
      </w:r>
      <w:r w:rsidRPr="00AA3803">
        <w:rPr>
          <w:rFonts w:ascii="Times New Roman" w:hAnsi="Times New Roman" w:cs="Times New Roman"/>
          <w:sz w:val="28"/>
          <w:szCs w:val="28"/>
        </w:rPr>
        <w:br/>
        <w:t>3 - нет навыков, знания на среднем уровне;</w:t>
      </w:r>
      <w:r w:rsidRPr="00AA3803">
        <w:rPr>
          <w:rFonts w:ascii="Times New Roman" w:hAnsi="Times New Roman" w:cs="Times New Roman"/>
          <w:sz w:val="28"/>
          <w:szCs w:val="28"/>
        </w:rPr>
        <w:br/>
        <w:t>2 - нет навыков, знания на низком уровне;</w:t>
      </w:r>
      <w:r w:rsidRPr="00AA3803">
        <w:rPr>
          <w:rFonts w:ascii="Times New Roman" w:hAnsi="Times New Roman" w:cs="Times New Roman"/>
          <w:sz w:val="28"/>
          <w:szCs w:val="28"/>
        </w:rPr>
        <w:br/>
        <w:t>1 - отсутствуют знания и навыки, обучающийся не приступил к заданию.</w:t>
      </w:r>
    </w:p>
    <w:p w:rsidR="00236B92" w:rsidRPr="00AA3803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A3803">
        <w:rPr>
          <w:rFonts w:ascii="Times New Roman" w:hAnsi="Times New Roman" w:cs="Times New Roman"/>
          <w:sz w:val="28"/>
          <w:szCs w:val="28"/>
        </w:rPr>
        <w:t>после таких уроков-конкурсов выявляются обучающиеся наиболее одаренные, талантливые и психологически устойчивые к стрессовым ситуациям, их дальнейшая ступень к познавательной деятельности, к закреплению профессиональных навыков, любви к своей профессии является участие в чемпионатах профессионального мастерства по компетенциям на уровне техникума.</w:t>
      </w:r>
    </w:p>
    <w:p w:rsidR="00236B92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B92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B92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B92" w:rsidRPr="00236B92" w:rsidRDefault="00236B92" w:rsidP="00236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92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236B92" w:rsidRPr="00AA3803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03">
        <w:rPr>
          <w:rFonts w:ascii="Times New Roman" w:hAnsi="Times New Roman" w:cs="Times New Roman"/>
          <w:sz w:val="28"/>
          <w:szCs w:val="28"/>
        </w:rPr>
        <w:t xml:space="preserve">Социуму нужны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AA3803">
        <w:rPr>
          <w:rFonts w:ascii="Times New Roman" w:hAnsi="Times New Roman" w:cs="Times New Roman"/>
          <w:sz w:val="28"/>
          <w:szCs w:val="28"/>
        </w:rPr>
        <w:t>выпускники - специалисты,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AA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умеют</w:t>
      </w:r>
      <w:r w:rsidRPr="00AA3803">
        <w:rPr>
          <w:rFonts w:ascii="Times New Roman" w:hAnsi="Times New Roman" w:cs="Times New Roman"/>
          <w:sz w:val="28"/>
          <w:szCs w:val="28"/>
        </w:rPr>
        <w:t xml:space="preserve"> анализировать  свою профессиональную  деятельность, быстро принимать решения и легко встраиваться в постоянно меняющиеся производственные технологии, демонстрировать личную заинтересованность в профессиональном росте, формировать линию профессионального поведения в стандартных и нестандартных ситуациях. </w:t>
      </w:r>
    </w:p>
    <w:p w:rsidR="00236B92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03">
        <w:rPr>
          <w:rFonts w:ascii="Times New Roman" w:hAnsi="Times New Roman" w:cs="Times New Roman"/>
          <w:sz w:val="28"/>
          <w:szCs w:val="28"/>
        </w:rPr>
        <w:t>Можно утверждать, что все рассмотренные выше факторы обеспечивают эффективность внедрения стандартов WorldSkills в образовательный процесс профессионального образовательного техникума, выполняются в полной мере. Как студент, так и преподаватель заинтересован в улучшении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– это непосредственный план на успешную карьерную профессиональную деятельность будущего специалиста</w:t>
      </w:r>
      <w:r w:rsidRPr="00AA3803">
        <w:rPr>
          <w:rFonts w:ascii="Times New Roman" w:hAnsi="Times New Roman" w:cs="Times New Roman"/>
          <w:sz w:val="28"/>
          <w:szCs w:val="28"/>
        </w:rPr>
        <w:t>.</w:t>
      </w:r>
    </w:p>
    <w:p w:rsidR="00236B92" w:rsidRPr="00AA3803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B92" w:rsidRPr="008910BB" w:rsidRDefault="00236B92" w:rsidP="00236B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0B5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36B92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3803">
        <w:rPr>
          <w:rFonts w:ascii="Times New Roman" w:hAnsi="Times New Roman" w:cs="Times New Roman"/>
          <w:sz w:val="28"/>
          <w:szCs w:val="28"/>
        </w:rPr>
        <w:t>. Зайцева Е.М. Инновационные технологии в профессиональном образовании как основа профессионально-личностного становления будущег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126C">
        <w:t xml:space="preserve"> </w:t>
      </w:r>
      <w:r w:rsidRPr="00F2126C">
        <w:rPr>
          <w:rFonts w:ascii="Times New Roman" w:hAnsi="Times New Roman" w:cs="Times New Roman"/>
          <w:sz w:val="28"/>
          <w:szCs w:val="28"/>
        </w:rPr>
        <w:t>специалиста. М., 2011. С.123</w:t>
      </w:r>
    </w:p>
    <w:p w:rsidR="00236B92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3803">
        <w:rPr>
          <w:rFonts w:ascii="Times New Roman" w:hAnsi="Times New Roman" w:cs="Times New Roman"/>
          <w:sz w:val="28"/>
          <w:szCs w:val="28"/>
        </w:rPr>
        <w:t>. Иванов, Д.А. Компетентностный подход в образовании.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03">
        <w:rPr>
          <w:rFonts w:ascii="Times New Roman" w:hAnsi="Times New Roman" w:cs="Times New Roman"/>
          <w:sz w:val="28"/>
          <w:szCs w:val="28"/>
        </w:rPr>
        <w:t>понятия, инструментарий: Учебно-методическое пособие. / Д.А. Иванов, К.Г Митрофанов, О.В. Соколова- М.: АПК и ПРО, 2003. - 101 с.</w:t>
      </w:r>
    </w:p>
    <w:p w:rsidR="00236B92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3638">
        <w:rPr>
          <w:rFonts w:ascii="Times New Roman" w:hAnsi="Times New Roman" w:cs="Times New Roman"/>
          <w:sz w:val="28"/>
          <w:szCs w:val="28"/>
        </w:rPr>
        <w:t>. Маркова А.К, Матис Т.А., Орлов А.Б. Формиро</w:t>
      </w:r>
      <w:r>
        <w:rPr>
          <w:rFonts w:ascii="Times New Roman" w:hAnsi="Times New Roman" w:cs="Times New Roman"/>
          <w:sz w:val="28"/>
          <w:szCs w:val="28"/>
        </w:rPr>
        <w:t>вание мотивации учения. М., 2010</w:t>
      </w:r>
      <w:r w:rsidRPr="003236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- 56 с.</w:t>
      </w:r>
    </w:p>
    <w:p w:rsidR="00236B92" w:rsidRPr="00AA3803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126C">
        <w:rPr>
          <w:rFonts w:ascii="Times New Roman" w:hAnsi="Times New Roman" w:cs="Times New Roman"/>
          <w:sz w:val="28"/>
          <w:szCs w:val="28"/>
        </w:rPr>
        <w:t>Панфилова А.П. Взаимодействие участников образовательного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6C">
        <w:rPr>
          <w:rFonts w:ascii="Times New Roman" w:hAnsi="Times New Roman" w:cs="Times New Roman"/>
          <w:sz w:val="28"/>
          <w:szCs w:val="28"/>
        </w:rPr>
        <w:t>учебник для бакалавров / А. П. Панфилова, А. В. Долматов ; под ред. А.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6C">
        <w:rPr>
          <w:rFonts w:ascii="Times New Roman" w:hAnsi="Times New Roman" w:cs="Times New Roman"/>
          <w:sz w:val="28"/>
          <w:szCs w:val="28"/>
        </w:rPr>
        <w:t>Панфиловой. — Москва: Издательство Юрайт, 2014. — 487 с.</w:t>
      </w:r>
    </w:p>
    <w:p w:rsidR="00236B92" w:rsidRPr="002A0B53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3803">
        <w:rPr>
          <w:rFonts w:ascii="Times New Roman" w:hAnsi="Times New Roman" w:cs="Times New Roman"/>
          <w:sz w:val="28"/>
          <w:szCs w:val="28"/>
        </w:rPr>
        <w:t>. Регламент Корпоративного Чемпионата профессионального мастерст</w:t>
      </w:r>
      <w:r>
        <w:rPr>
          <w:rFonts w:ascii="Times New Roman" w:hAnsi="Times New Roman" w:cs="Times New Roman"/>
          <w:sz w:val="28"/>
          <w:szCs w:val="28"/>
        </w:rPr>
        <w:t>ва “Молодые Профессионалы – 2017</w:t>
      </w:r>
      <w:r w:rsidRPr="00AA3803">
        <w:rPr>
          <w:rFonts w:ascii="Times New Roman" w:hAnsi="Times New Roman" w:cs="Times New Roman"/>
          <w:sz w:val="28"/>
          <w:szCs w:val="28"/>
        </w:rPr>
        <w:t>” (WorldSkills Russia)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B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2A0B53">
        <w:rPr>
          <w:rFonts w:ascii="Times New Roman" w:hAnsi="Times New Roman" w:cs="Times New Roman"/>
          <w:sz w:val="28"/>
          <w:szCs w:val="28"/>
        </w:rPr>
        <w:t>]</w:t>
      </w:r>
    </w:p>
    <w:p w:rsidR="00236B92" w:rsidRPr="00AA3803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03">
        <w:rPr>
          <w:rFonts w:ascii="Times New Roman" w:hAnsi="Times New Roman" w:cs="Times New Roman"/>
          <w:sz w:val="28"/>
          <w:szCs w:val="28"/>
        </w:rPr>
        <w:t>http://worldskills.ru/press/docs , .http://worldskills.ru/home/missiya/</w:t>
      </w:r>
    </w:p>
    <w:p w:rsidR="00236B92" w:rsidRPr="00AA3803" w:rsidRDefault="00236B92" w:rsidP="002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08" w:rsidRDefault="003A2508"/>
    <w:sectPr w:rsidR="003A2508" w:rsidSect="00B114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987"/>
    <w:multiLevelType w:val="hybridMultilevel"/>
    <w:tmpl w:val="39780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B92"/>
    <w:rsid w:val="00236B92"/>
    <w:rsid w:val="003A2508"/>
    <w:rsid w:val="00A27630"/>
    <w:rsid w:val="00BD42F8"/>
    <w:rsid w:val="00E2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2020-09-25T08:22:00Z</dcterms:created>
  <dcterms:modified xsi:type="dcterms:W3CDTF">2020-09-25T08:36:00Z</dcterms:modified>
</cp:coreProperties>
</file>