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624" w:rsidRDefault="00932624" w:rsidP="0093262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ФЕДЕРАЛЬНОЕ КАЗЕННОЕ ПРОФЕССИОНАЛЬНОЕ </w:t>
      </w:r>
    </w:p>
    <w:p w:rsidR="00932624" w:rsidRDefault="00932624" w:rsidP="0093262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ОБРАЗОВАТЕЛЬНОЕ УЧРЕЖДЕНИЕ</w:t>
      </w:r>
    </w:p>
    <w:p w:rsidR="00932624" w:rsidRDefault="00932624" w:rsidP="0093262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«ИВАНОВСКИЙ РАДИОТЕХНИЧЕСКИЙ ТЕХНИКУМ-ИНТЕРНАТ»</w:t>
      </w:r>
    </w:p>
    <w:p w:rsidR="00932624" w:rsidRDefault="00932624" w:rsidP="0093262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МИНИСТЕРСТВА ТРУДА И СОЦИАЛЬНОЙ ЗАЩИТЫ РФ</w:t>
      </w:r>
    </w:p>
    <w:p w:rsidR="00932624" w:rsidRDefault="00932624" w:rsidP="00932624">
      <w:pPr>
        <w:spacing w:after="0" w:line="240" w:lineRule="auto"/>
        <w:jc w:val="center"/>
        <w:rPr>
          <w:rFonts w:ascii="Times New Roman" w:hAnsi="Times New Roman" w:cs="Times New Roman"/>
          <w:bCs/>
          <w:sz w:val="28"/>
          <w:szCs w:val="28"/>
        </w:rPr>
      </w:pPr>
    </w:p>
    <w:p w:rsidR="00932624" w:rsidRDefault="00932624" w:rsidP="00932624">
      <w:pPr>
        <w:spacing w:after="0" w:line="240" w:lineRule="auto"/>
        <w:jc w:val="center"/>
        <w:rPr>
          <w:rFonts w:ascii="Times New Roman" w:hAnsi="Times New Roman" w:cs="Times New Roman"/>
          <w:bCs/>
          <w:sz w:val="28"/>
          <w:szCs w:val="28"/>
        </w:rPr>
      </w:pPr>
    </w:p>
    <w:p w:rsidR="00932624" w:rsidRPr="00932624" w:rsidRDefault="00932624" w:rsidP="00967762">
      <w:pPr>
        <w:spacing w:line="360" w:lineRule="auto"/>
        <w:jc w:val="both"/>
        <w:rPr>
          <w:rFonts w:ascii="Times New Roman" w:hAnsi="Times New Roman" w:cs="Times New Roman"/>
          <w:sz w:val="32"/>
          <w:szCs w:val="32"/>
        </w:rPr>
      </w:pPr>
    </w:p>
    <w:p w:rsidR="00932624" w:rsidRPr="00E15930" w:rsidRDefault="00E15930" w:rsidP="009326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Тема: </w:t>
      </w:r>
      <w:r w:rsidR="00932624" w:rsidRPr="00E15930">
        <w:rPr>
          <w:rFonts w:ascii="Times New Roman" w:hAnsi="Times New Roman" w:cs="Times New Roman"/>
          <w:sz w:val="24"/>
          <w:szCs w:val="24"/>
        </w:rPr>
        <w:t>Использование технологии критического мышления на уроках английского языка.</w:t>
      </w:r>
    </w:p>
    <w:p w:rsidR="00932624" w:rsidRPr="00E15930" w:rsidRDefault="00932624" w:rsidP="00967762">
      <w:pPr>
        <w:spacing w:line="360" w:lineRule="auto"/>
        <w:jc w:val="both"/>
        <w:rPr>
          <w:rFonts w:ascii="Times New Roman" w:hAnsi="Times New Roman" w:cs="Times New Roman"/>
          <w:sz w:val="24"/>
          <w:szCs w:val="24"/>
        </w:rPr>
      </w:pPr>
    </w:p>
    <w:p w:rsidR="00932624" w:rsidRPr="00E15930" w:rsidRDefault="00932624" w:rsidP="00967762">
      <w:pPr>
        <w:spacing w:line="360" w:lineRule="auto"/>
        <w:jc w:val="both"/>
        <w:rPr>
          <w:rFonts w:ascii="Times New Roman" w:hAnsi="Times New Roman" w:cs="Times New Roman"/>
          <w:sz w:val="24"/>
          <w:szCs w:val="24"/>
        </w:rPr>
      </w:pPr>
    </w:p>
    <w:p w:rsidR="00932624" w:rsidRPr="00E15930" w:rsidRDefault="00932624" w:rsidP="00967762">
      <w:pPr>
        <w:spacing w:line="360" w:lineRule="auto"/>
        <w:jc w:val="both"/>
        <w:rPr>
          <w:rFonts w:ascii="Times New Roman" w:hAnsi="Times New Roman" w:cs="Times New Roman"/>
          <w:sz w:val="24"/>
          <w:szCs w:val="24"/>
        </w:rPr>
      </w:pPr>
    </w:p>
    <w:p w:rsidR="00932624" w:rsidRPr="00E15930" w:rsidRDefault="00932624" w:rsidP="00967762">
      <w:pPr>
        <w:spacing w:line="360" w:lineRule="auto"/>
        <w:jc w:val="both"/>
        <w:rPr>
          <w:rFonts w:ascii="Times New Roman" w:hAnsi="Times New Roman" w:cs="Times New Roman"/>
          <w:sz w:val="24"/>
          <w:szCs w:val="24"/>
        </w:rPr>
      </w:pPr>
    </w:p>
    <w:p w:rsidR="00932624" w:rsidRPr="00E15930" w:rsidRDefault="00932624" w:rsidP="00967762">
      <w:pPr>
        <w:spacing w:line="360" w:lineRule="auto"/>
        <w:jc w:val="both"/>
        <w:rPr>
          <w:rFonts w:ascii="Times New Roman" w:hAnsi="Times New Roman" w:cs="Times New Roman"/>
          <w:sz w:val="24"/>
          <w:szCs w:val="24"/>
        </w:rPr>
      </w:pPr>
      <w:r w:rsidRPr="00E15930">
        <w:rPr>
          <w:rFonts w:ascii="Times New Roman" w:hAnsi="Times New Roman" w:cs="Times New Roman"/>
          <w:sz w:val="24"/>
          <w:szCs w:val="24"/>
        </w:rPr>
        <w:t xml:space="preserve">Преподаватель:                          </w:t>
      </w:r>
      <w:proofErr w:type="spellStart"/>
      <w:r w:rsidRPr="00E15930">
        <w:rPr>
          <w:rFonts w:ascii="Times New Roman" w:hAnsi="Times New Roman" w:cs="Times New Roman"/>
          <w:sz w:val="24"/>
          <w:szCs w:val="24"/>
        </w:rPr>
        <w:t>Цицеронова</w:t>
      </w:r>
      <w:proofErr w:type="spellEnd"/>
      <w:r w:rsidRPr="00E15930">
        <w:rPr>
          <w:rFonts w:ascii="Times New Roman" w:hAnsi="Times New Roman" w:cs="Times New Roman"/>
          <w:sz w:val="24"/>
          <w:szCs w:val="24"/>
        </w:rPr>
        <w:t xml:space="preserve"> Ольга Вениаминовна</w:t>
      </w: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932624" w:rsidRDefault="00932624" w:rsidP="00967762">
      <w:pPr>
        <w:spacing w:line="360" w:lineRule="auto"/>
        <w:jc w:val="both"/>
        <w:rPr>
          <w:rFonts w:ascii="Times New Roman" w:hAnsi="Times New Roman" w:cs="Times New Roman"/>
          <w:sz w:val="24"/>
          <w:szCs w:val="24"/>
        </w:rPr>
      </w:pPr>
    </w:p>
    <w:p w:rsidR="00E15930" w:rsidRDefault="00527FE6" w:rsidP="00967762">
      <w:pPr>
        <w:spacing w:line="360" w:lineRule="auto"/>
        <w:jc w:val="both"/>
        <w:rPr>
          <w:rFonts w:ascii="Times New Roman" w:hAnsi="Times New Roman" w:cs="Times New Roman"/>
          <w:sz w:val="24"/>
          <w:szCs w:val="24"/>
        </w:rPr>
      </w:pPr>
      <w:r w:rsidRPr="00345450">
        <w:rPr>
          <w:rFonts w:ascii="Times New Roman" w:hAnsi="Times New Roman" w:cs="Times New Roman"/>
          <w:sz w:val="24"/>
          <w:szCs w:val="24"/>
        </w:rPr>
        <w:t xml:space="preserve">                 </w:t>
      </w:r>
      <w:r w:rsidR="00932624">
        <w:rPr>
          <w:rFonts w:ascii="Times New Roman" w:hAnsi="Times New Roman" w:cs="Times New Roman"/>
          <w:sz w:val="24"/>
          <w:szCs w:val="24"/>
        </w:rPr>
        <w:t xml:space="preserve">                    </w:t>
      </w:r>
    </w:p>
    <w:p w:rsidR="00527FE6" w:rsidRPr="00345450" w:rsidRDefault="00527FE6" w:rsidP="00967762">
      <w:pPr>
        <w:spacing w:line="360" w:lineRule="auto"/>
        <w:jc w:val="both"/>
        <w:rPr>
          <w:rFonts w:ascii="Times New Roman" w:hAnsi="Times New Roman" w:cs="Times New Roman"/>
          <w:sz w:val="24"/>
          <w:szCs w:val="24"/>
        </w:rPr>
      </w:pPr>
      <w:r w:rsidRPr="00345450">
        <w:rPr>
          <w:rFonts w:ascii="Times New Roman" w:hAnsi="Times New Roman" w:cs="Times New Roman"/>
          <w:sz w:val="24"/>
          <w:szCs w:val="24"/>
        </w:rPr>
        <w:lastRenderedPageBreak/>
        <w:t>Важнейшая задача цивилизации – научить человека мыслить.</w:t>
      </w:r>
    </w:p>
    <w:p w:rsidR="00527FE6" w:rsidRPr="00345450" w:rsidRDefault="00527FE6" w:rsidP="00967762">
      <w:pPr>
        <w:spacing w:line="360" w:lineRule="auto"/>
        <w:jc w:val="both"/>
        <w:rPr>
          <w:rFonts w:ascii="Times New Roman" w:hAnsi="Times New Roman" w:cs="Times New Roman"/>
          <w:sz w:val="24"/>
          <w:szCs w:val="24"/>
        </w:rPr>
      </w:pPr>
      <w:r w:rsidRPr="00345450">
        <w:rPr>
          <w:rFonts w:ascii="Times New Roman" w:hAnsi="Times New Roman" w:cs="Times New Roman"/>
          <w:sz w:val="24"/>
          <w:szCs w:val="24"/>
        </w:rPr>
        <w:t xml:space="preserve">                                                                                                       </w:t>
      </w:r>
      <w:r w:rsidR="00932624">
        <w:rPr>
          <w:rFonts w:ascii="Times New Roman" w:hAnsi="Times New Roman" w:cs="Times New Roman"/>
          <w:sz w:val="24"/>
          <w:szCs w:val="24"/>
        </w:rPr>
        <w:t xml:space="preserve">                     </w:t>
      </w:r>
      <w:r w:rsidRPr="00345450">
        <w:rPr>
          <w:rFonts w:ascii="Times New Roman" w:hAnsi="Times New Roman" w:cs="Times New Roman"/>
          <w:sz w:val="24"/>
          <w:szCs w:val="24"/>
        </w:rPr>
        <w:t xml:space="preserve">  Т. Эдисон</w:t>
      </w:r>
    </w:p>
    <w:p w:rsidR="00E96568" w:rsidRPr="00345450" w:rsidRDefault="00E96568" w:rsidP="00967762">
      <w:pPr>
        <w:pStyle w:val="Default"/>
        <w:spacing w:line="360" w:lineRule="auto"/>
        <w:ind w:firstLine="708"/>
        <w:jc w:val="both"/>
        <w:rPr>
          <w:rFonts w:ascii="Times New Roman" w:hAnsi="Times New Roman" w:cs="Times New Roman"/>
        </w:rPr>
      </w:pPr>
      <w:r w:rsidRPr="00345450">
        <w:rPr>
          <w:rFonts w:ascii="Times New Roman" w:hAnsi="Times New Roman" w:cs="Times New Roman"/>
        </w:rPr>
        <w:t xml:space="preserve">В своей педагогической деятельности преподаватели </w:t>
      </w:r>
      <w:r w:rsidR="00F0106D" w:rsidRPr="00345450">
        <w:rPr>
          <w:rFonts w:ascii="Times New Roman" w:hAnsi="Times New Roman" w:cs="Times New Roman"/>
        </w:rPr>
        <w:t>руководствуются,</w:t>
      </w:r>
      <w:r w:rsidRPr="00345450">
        <w:rPr>
          <w:rFonts w:ascii="Times New Roman" w:hAnsi="Times New Roman" w:cs="Times New Roman"/>
        </w:rPr>
        <w:t xml:space="preserve"> прежде </w:t>
      </w:r>
      <w:r w:rsidR="00F0106D" w:rsidRPr="00345450">
        <w:rPr>
          <w:rFonts w:ascii="Times New Roman" w:hAnsi="Times New Roman" w:cs="Times New Roman"/>
        </w:rPr>
        <w:t>всего,</w:t>
      </w:r>
      <w:r w:rsidRPr="00345450">
        <w:rPr>
          <w:rFonts w:ascii="Times New Roman" w:hAnsi="Times New Roman" w:cs="Times New Roman"/>
        </w:rPr>
        <w:t xml:space="preserve"> </w:t>
      </w:r>
      <w:r w:rsidR="00CC7033" w:rsidRPr="00345450">
        <w:rPr>
          <w:rFonts w:ascii="Times New Roman" w:hAnsi="Times New Roman" w:cs="Times New Roman"/>
        </w:rPr>
        <w:t xml:space="preserve">федеральным государственным образовательным стандартом </w:t>
      </w:r>
      <w:r w:rsidRPr="00345450">
        <w:rPr>
          <w:rFonts w:ascii="Times New Roman" w:hAnsi="Times New Roman" w:cs="Times New Roman"/>
        </w:rPr>
        <w:t xml:space="preserve"> среднего общего образования</w:t>
      </w:r>
      <w:r w:rsidR="00CC7033" w:rsidRPr="00345450">
        <w:rPr>
          <w:rFonts w:ascii="Times New Roman" w:hAnsi="Times New Roman" w:cs="Times New Roman"/>
        </w:rPr>
        <w:t xml:space="preserve"> (ФГОС СПО)</w:t>
      </w:r>
      <w:r w:rsidRPr="00345450">
        <w:rPr>
          <w:rFonts w:ascii="Times New Roman" w:hAnsi="Times New Roman" w:cs="Times New Roman"/>
        </w:rPr>
        <w:t>.</w:t>
      </w:r>
    </w:p>
    <w:p w:rsidR="00E96568" w:rsidRPr="00345450" w:rsidRDefault="00E96568" w:rsidP="00967762">
      <w:pPr>
        <w:pStyle w:val="Default"/>
        <w:spacing w:line="360" w:lineRule="auto"/>
        <w:jc w:val="both"/>
        <w:rPr>
          <w:rFonts w:ascii="Times New Roman" w:hAnsi="Times New Roman" w:cs="Times New Roman"/>
        </w:rPr>
      </w:pPr>
      <w:r w:rsidRPr="00345450">
        <w:rPr>
          <w:rFonts w:ascii="Times New Roman" w:hAnsi="Times New Roman" w:cs="Times New Roman"/>
        </w:rPr>
        <w:t>Методологической основой Стандарта является системно-</w:t>
      </w:r>
      <w:proofErr w:type="spellStart"/>
      <w:r w:rsidRPr="00345450">
        <w:rPr>
          <w:rFonts w:ascii="Times New Roman" w:hAnsi="Times New Roman" w:cs="Times New Roman"/>
        </w:rPr>
        <w:t>деятельностный</w:t>
      </w:r>
      <w:proofErr w:type="spellEnd"/>
      <w:r w:rsidRPr="00345450">
        <w:rPr>
          <w:rFonts w:ascii="Times New Roman" w:hAnsi="Times New Roman" w:cs="Times New Roman"/>
        </w:rPr>
        <w:t xml:space="preserve"> подход, который обеспечивает: </w:t>
      </w:r>
    </w:p>
    <w:p w:rsidR="00E96568" w:rsidRPr="00345450" w:rsidRDefault="00CC7033"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 </w:t>
      </w:r>
      <w:r w:rsidR="00E96568" w:rsidRPr="00345450">
        <w:rPr>
          <w:rFonts w:ascii="Times New Roman" w:hAnsi="Times New Roman" w:cs="Times New Roman"/>
        </w:rPr>
        <w:t xml:space="preserve">формирование готовности </w:t>
      </w:r>
      <w:proofErr w:type="gramStart"/>
      <w:r w:rsidR="00E96568" w:rsidRPr="00345450">
        <w:rPr>
          <w:rFonts w:ascii="Times New Roman" w:hAnsi="Times New Roman" w:cs="Times New Roman"/>
        </w:rPr>
        <w:t>обучающихся</w:t>
      </w:r>
      <w:proofErr w:type="gramEnd"/>
      <w:r w:rsidR="00E96568" w:rsidRPr="00345450">
        <w:rPr>
          <w:rFonts w:ascii="Times New Roman" w:hAnsi="Times New Roman" w:cs="Times New Roman"/>
        </w:rPr>
        <w:t xml:space="preserve"> к саморазвитию и непрерывному образованию; </w:t>
      </w:r>
    </w:p>
    <w:p w:rsidR="00CC7033" w:rsidRPr="00345450" w:rsidRDefault="00CC7033"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 </w:t>
      </w:r>
      <w:r w:rsidR="00E96568" w:rsidRPr="00345450">
        <w:rPr>
          <w:rFonts w:ascii="Times New Roman" w:hAnsi="Times New Roman" w:cs="Times New Roman"/>
        </w:rPr>
        <w:t>проектирование и конструирование развивающей образовательной среды,</w:t>
      </w:r>
    </w:p>
    <w:p w:rsidR="00E96568" w:rsidRPr="00345450" w:rsidRDefault="00CC7033" w:rsidP="00967762">
      <w:pPr>
        <w:pStyle w:val="Default"/>
        <w:spacing w:line="360" w:lineRule="auto"/>
        <w:jc w:val="both"/>
        <w:rPr>
          <w:rFonts w:ascii="Times New Roman" w:hAnsi="Times New Roman" w:cs="Times New Roman"/>
        </w:rPr>
      </w:pPr>
      <w:r w:rsidRPr="00345450">
        <w:rPr>
          <w:rFonts w:ascii="Times New Roman" w:hAnsi="Times New Roman" w:cs="Times New Roman"/>
        </w:rPr>
        <w:t>-</w:t>
      </w:r>
      <w:r w:rsidR="00E96568" w:rsidRPr="00345450">
        <w:rPr>
          <w:rFonts w:ascii="Times New Roman" w:hAnsi="Times New Roman" w:cs="Times New Roman"/>
        </w:rPr>
        <w:t xml:space="preserve">построение образовательного процесса с учетом индивидуальных, возрастных, психологических, </w:t>
      </w:r>
      <w:r w:rsidR="00E96568" w:rsidRPr="00345450">
        <w:rPr>
          <w:rFonts w:ascii="Times New Roman" w:eastAsia="Times New Roman" w:hAnsi="Times New Roman" w:cs="Times New Roman"/>
          <w:color w:val="22272F"/>
          <w:lang w:eastAsia="ru-RU"/>
        </w:rPr>
        <w:t>физиологических особенностей и здоровья обучающихся</w:t>
      </w:r>
    </w:p>
    <w:p w:rsidR="00E96568" w:rsidRPr="00345450" w:rsidRDefault="00E96568"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Стандарт устанавливает требования к результатам освоения </w:t>
      </w:r>
      <w:proofErr w:type="gramStart"/>
      <w:r w:rsidRPr="00345450">
        <w:rPr>
          <w:rFonts w:ascii="Times New Roman" w:hAnsi="Times New Roman" w:cs="Times New Roman"/>
        </w:rPr>
        <w:t>обучающимися</w:t>
      </w:r>
      <w:proofErr w:type="gramEnd"/>
      <w:r w:rsidRPr="00345450">
        <w:rPr>
          <w:rFonts w:ascii="Times New Roman" w:hAnsi="Times New Roman" w:cs="Times New Roman"/>
        </w:rPr>
        <w:t xml:space="preserve"> основной образовательной программы: </w:t>
      </w:r>
    </w:p>
    <w:p w:rsidR="00E96568" w:rsidRPr="00345450" w:rsidRDefault="00E96568"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 </w:t>
      </w:r>
      <w:proofErr w:type="gramStart"/>
      <w:r w:rsidRPr="00345450">
        <w:rPr>
          <w:rFonts w:ascii="Times New Roman" w:hAnsi="Times New Roman" w:cs="Times New Roman"/>
        </w:rPr>
        <w:t>личностным</w:t>
      </w:r>
      <w:proofErr w:type="gramEnd"/>
      <w:r w:rsidRPr="00345450">
        <w:rPr>
          <w:rFonts w:ascii="Times New Roman" w:hAnsi="Times New Roman" w:cs="Times New Roman"/>
        </w:rPr>
        <w:t xml:space="preserve">, включающим готовность и способность обучающихся к саморазвитию и личностному самоопределению, </w:t>
      </w:r>
      <w:proofErr w:type="spellStart"/>
      <w:r w:rsidRPr="00345450">
        <w:rPr>
          <w:rFonts w:ascii="Times New Roman" w:hAnsi="Times New Roman" w:cs="Times New Roman"/>
        </w:rPr>
        <w:t>сформированность</w:t>
      </w:r>
      <w:proofErr w:type="spellEnd"/>
      <w:r w:rsidRPr="00345450">
        <w:rPr>
          <w:rFonts w:ascii="Times New Roman" w:hAnsi="Times New Roman" w:cs="Times New Roman"/>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способность ставить цели; </w:t>
      </w:r>
    </w:p>
    <w:p w:rsidR="00E96568" w:rsidRPr="00345450" w:rsidRDefault="00E96568" w:rsidP="00345450">
      <w:pPr>
        <w:pStyle w:val="Default"/>
        <w:spacing w:line="360" w:lineRule="auto"/>
        <w:jc w:val="both"/>
        <w:rPr>
          <w:rFonts w:ascii="Times New Roman" w:hAnsi="Times New Roman" w:cs="Times New Roman"/>
        </w:rPr>
      </w:pPr>
      <w:proofErr w:type="gramStart"/>
      <w:r w:rsidRPr="00345450">
        <w:rPr>
          <w:rFonts w:ascii="Times New Roman" w:hAnsi="Times New Roman" w:cs="Times New Roman"/>
        </w:rPr>
        <w:t xml:space="preserve">- </w:t>
      </w:r>
      <w:proofErr w:type="spellStart"/>
      <w:r w:rsidRPr="00345450">
        <w:rPr>
          <w:rFonts w:ascii="Times New Roman" w:hAnsi="Times New Roman" w:cs="Times New Roman"/>
        </w:rPr>
        <w:t>метапредметным</w:t>
      </w:r>
      <w:proofErr w:type="spellEnd"/>
      <w:r w:rsidRPr="00345450">
        <w:rPr>
          <w:rFonts w:ascii="Times New Roman" w:hAnsi="Times New Roman" w:cs="Times New Roman"/>
        </w:rPr>
        <w:t xml:space="preserve">, включающим освоенные обучающимися </w:t>
      </w:r>
      <w:proofErr w:type="spellStart"/>
      <w:r w:rsidRPr="00345450">
        <w:rPr>
          <w:rFonts w:ascii="Times New Roman" w:hAnsi="Times New Roman" w:cs="Times New Roman"/>
        </w:rPr>
        <w:t>межпредметные</w:t>
      </w:r>
      <w:proofErr w:type="spellEnd"/>
      <w:r w:rsidRPr="00345450">
        <w:rPr>
          <w:rFonts w:ascii="Times New Roman" w:hAnsi="Times New Roman" w:cs="Times New Roman"/>
        </w:rPr>
        <w:t xml:space="preserve">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w:t>
      </w:r>
      <w:proofErr w:type="gramEnd"/>
    </w:p>
    <w:p w:rsidR="00E96568" w:rsidRPr="00345450" w:rsidRDefault="00E96568" w:rsidP="00345450">
      <w:pPr>
        <w:pStyle w:val="a4"/>
        <w:shd w:val="clear" w:color="auto" w:fill="FFFFFF"/>
        <w:spacing w:before="0" w:beforeAutospacing="0" w:after="0" w:afterAutospacing="0" w:line="360" w:lineRule="auto"/>
        <w:jc w:val="both"/>
      </w:pPr>
      <w:proofErr w:type="gramStart"/>
      <w:r w:rsidRPr="00345450">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владение ключевыми понятиями, методами и приемами. </w:t>
      </w:r>
      <w:proofErr w:type="gramEnd"/>
    </w:p>
    <w:p w:rsidR="002F2CB1" w:rsidRPr="00345450" w:rsidRDefault="002F2CB1" w:rsidP="00967762">
      <w:pPr>
        <w:spacing w:after="0" w:line="360" w:lineRule="auto"/>
        <w:ind w:firstLine="284"/>
        <w:contextualSpacing/>
        <w:jc w:val="both"/>
        <w:rPr>
          <w:rFonts w:ascii="Times New Roman" w:hAnsi="Times New Roman" w:cs="Times New Roman"/>
          <w:bCs/>
          <w:noProof/>
          <w:sz w:val="24"/>
          <w:szCs w:val="24"/>
          <w:lang w:eastAsia="ru-RU"/>
        </w:rPr>
      </w:pPr>
      <w:r w:rsidRPr="00345450">
        <w:rPr>
          <w:rFonts w:ascii="Times New Roman" w:hAnsi="Times New Roman" w:cs="Times New Roman"/>
          <w:bCs/>
          <w:noProof/>
          <w:sz w:val="24"/>
          <w:szCs w:val="24"/>
          <w:lang w:eastAsia="ru-RU"/>
        </w:rPr>
        <w:t>Согласно образовательному стандарту основного общего образования по иностранному языку, обучение английскому языку преследует две основные цели:</w:t>
      </w:r>
      <w:r w:rsidRPr="00345450">
        <w:rPr>
          <w:rFonts w:ascii="Times New Roman" w:hAnsi="Times New Roman" w:cs="Times New Roman"/>
          <w:bCs/>
          <w:noProof/>
          <w:sz w:val="24"/>
          <w:szCs w:val="24"/>
          <w:lang w:eastAsia="ru-RU"/>
        </w:rPr>
        <w:br/>
        <w:t>1.Развитие иноязычной коммуникативной компетенции.</w:t>
      </w:r>
      <w:r w:rsidRPr="00345450">
        <w:rPr>
          <w:rFonts w:ascii="Times New Roman" w:hAnsi="Times New Roman" w:cs="Times New Roman"/>
          <w:noProof/>
          <w:sz w:val="24"/>
          <w:szCs w:val="24"/>
          <w:lang w:eastAsia="ru-RU"/>
        </w:rPr>
        <w:br/>
      </w:r>
      <w:r w:rsidRPr="00345450">
        <w:rPr>
          <w:rFonts w:ascii="Times New Roman" w:hAnsi="Times New Roman" w:cs="Times New Roman"/>
          <w:bCs/>
          <w:noProof/>
          <w:sz w:val="24"/>
          <w:szCs w:val="24"/>
          <w:lang w:eastAsia="ru-RU"/>
        </w:rPr>
        <w:lastRenderedPageBreak/>
        <w:t>2. Развитие и воспитание способности и готовности к самостоятельному и непрерывному изучению иностранного языка.</w:t>
      </w:r>
    </w:p>
    <w:p w:rsidR="002F2CB1" w:rsidRPr="00345450" w:rsidRDefault="002F2CB1" w:rsidP="00967762">
      <w:pPr>
        <w:spacing w:after="0" w:line="360" w:lineRule="auto"/>
        <w:ind w:firstLine="284"/>
        <w:contextualSpacing/>
        <w:jc w:val="both"/>
        <w:rPr>
          <w:rFonts w:ascii="Times New Roman" w:hAnsi="Times New Roman" w:cs="Times New Roman"/>
          <w:bCs/>
          <w:noProof/>
          <w:sz w:val="24"/>
          <w:szCs w:val="24"/>
          <w:lang w:eastAsia="ru-RU"/>
        </w:rPr>
      </w:pPr>
      <w:r w:rsidRPr="00345450">
        <w:rPr>
          <w:rFonts w:ascii="Times New Roman" w:hAnsi="Times New Roman" w:cs="Times New Roman"/>
          <w:bCs/>
          <w:noProof/>
          <w:sz w:val="24"/>
          <w:szCs w:val="24"/>
          <w:lang w:eastAsia="ru-RU"/>
        </w:rPr>
        <w:t>Эти цели  могут быть достигнуты путем внедрения новых образовательных технологий,</w:t>
      </w:r>
      <w:r w:rsidR="00E74C5F" w:rsidRPr="00345450">
        <w:rPr>
          <w:rFonts w:ascii="Times New Roman" w:hAnsi="Times New Roman" w:cs="Times New Roman"/>
          <w:bCs/>
          <w:noProof/>
          <w:sz w:val="24"/>
          <w:szCs w:val="24"/>
          <w:lang w:eastAsia="ru-RU"/>
        </w:rPr>
        <w:t xml:space="preserve"> </w:t>
      </w:r>
      <w:r w:rsidRPr="00345450">
        <w:rPr>
          <w:rFonts w:ascii="Times New Roman" w:hAnsi="Times New Roman" w:cs="Times New Roman"/>
          <w:bCs/>
          <w:noProof/>
          <w:sz w:val="24"/>
          <w:szCs w:val="24"/>
          <w:lang w:eastAsia="ru-RU"/>
        </w:rPr>
        <w:t>как инструмента повышения мотивации к обучению и результативности обучения, развития  творческих способностей  обучающихся  на у</w:t>
      </w:r>
      <w:r w:rsidR="00E74C5F" w:rsidRPr="00345450">
        <w:rPr>
          <w:rFonts w:ascii="Times New Roman" w:hAnsi="Times New Roman" w:cs="Times New Roman"/>
          <w:bCs/>
          <w:noProof/>
          <w:sz w:val="24"/>
          <w:szCs w:val="24"/>
          <w:lang w:eastAsia="ru-RU"/>
        </w:rPr>
        <w:t xml:space="preserve">чебных занятиях </w:t>
      </w:r>
      <w:r w:rsidRPr="00345450">
        <w:rPr>
          <w:rFonts w:ascii="Times New Roman" w:hAnsi="Times New Roman" w:cs="Times New Roman"/>
          <w:bCs/>
          <w:noProof/>
          <w:sz w:val="24"/>
          <w:szCs w:val="24"/>
          <w:lang w:eastAsia="ru-RU"/>
        </w:rPr>
        <w:t xml:space="preserve"> английского языка.</w:t>
      </w:r>
    </w:p>
    <w:p w:rsidR="00CC7033" w:rsidRPr="00345450" w:rsidRDefault="00CC7033" w:rsidP="00967762">
      <w:pPr>
        <w:pStyle w:val="a4"/>
        <w:shd w:val="clear" w:color="auto" w:fill="FFFFFF"/>
        <w:spacing w:before="0" w:beforeAutospacing="0" w:after="0" w:afterAutospacing="0" w:line="360" w:lineRule="auto"/>
        <w:jc w:val="both"/>
        <w:rPr>
          <w:color w:val="000000"/>
        </w:rPr>
      </w:pPr>
      <w:r w:rsidRPr="00345450">
        <w:rPr>
          <w:color w:val="000000"/>
        </w:rPr>
        <w:t>В контексте гуманистической парадигмы существенно изменяются функции образования: от сообщения, репродуцирования суммы систематизированных знаний - к конструированию знаний; от навязывания знаний к пробуждению интереса к ним; от «образования на всю жизнь» к образованию как базе дальнейшего непрерывного совершенствования; от тезиса «знание - сила» - к тезису «познание - сила».</w:t>
      </w:r>
    </w:p>
    <w:p w:rsidR="00CC7033" w:rsidRPr="00345450" w:rsidRDefault="00CC7033" w:rsidP="00967762">
      <w:pPr>
        <w:spacing w:after="0" w:line="360" w:lineRule="auto"/>
        <w:ind w:firstLine="284"/>
        <w:contextualSpacing/>
        <w:jc w:val="both"/>
        <w:rPr>
          <w:rFonts w:ascii="Times New Roman" w:hAnsi="Times New Roman" w:cs="Times New Roman"/>
          <w:bCs/>
          <w:noProof/>
          <w:sz w:val="24"/>
          <w:szCs w:val="24"/>
          <w:lang w:eastAsia="ru-RU"/>
        </w:rPr>
      </w:pPr>
      <w:r w:rsidRPr="00345450">
        <w:rPr>
          <w:rFonts w:ascii="Times New Roman" w:hAnsi="Times New Roman" w:cs="Times New Roman"/>
          <w:bCs/>
          <w:noProof/>
          <w:sz w:val="24"/>
          <w:szCs w:val="24"/>
          <w:lang w:eastAsia="ru-RU"/>
        </w:rPr>
        <w:t xml:space="preserve"> Современные образовательные  технологии призваны научить свободно ориентироваться в иноязычной среде и уметь адекватно реагировать в различных ситуациях, заинтересовать студентов  изучением иностранного языка посредством накопления и расширения их знаний и опыта.</w:t>
      </w:r>
    </w:p>
    <w:p w:rsidR="00CC7033" w:rsidRPr="00345450" w:rsidRDefault="00CC7033" w:rsidP="00967762">
      <w:pPr>
        <w:pStyle w:val="a4"/>
        <w:shd w:val="clear" w:color="auto" w:fill="FFFFFF"/>
        <w:spacing w:before="0" w:beforeAutospacing="0" w:after="0" w:afterAutospacing="0" w:line="360" w:lineRule="auto"/>
        <w:ind w:firstLine="284"/>
        <w:jc w:val="both"/>
        <w:rPr>
          <w:color w:val="000000"/>
        </w:rPr>
      </w:pPr>
      <w:r w:rsidRPr="00345450">
        <w:rPr>
          <w:color w:val="000000"/>
        </w:rPr>
        <w:t>Необходимость внесения инновационных изменений в профессиональную подготовку студентов обусловлена тем, что сегодня от будущих работников требуются не только глубокие знания, но и умение в быстроменяющейся ситуации приобретать новые знания и использовать их для проектирования собственной деятельности. Все это диктует необходимость поиска наиболее эффективных форм, методов и технологий обучения.</w:t>
      </w:r>
    </w:p>
    <w:p w:rsidR="00CC7033" w:rsidRPr="00345450" w:rsidRDefault="00CC7033" w:rsidP="00967762">
      <w:pPr>
        <w:pStyle w:val="a4"/>
        <w:shd w:val="clear" w:color="auto" w:fill="FFFFFF"/>
        <w:spacing w:before="0" w:beforeAutospacing="0" w:after="0" w:afterAutospacing="0" w:line="360" w:lineRule="auto"/>
        <w:ind w:firstLine="284"/>
        <w:jc w:val="both"/>
        <w:rPr>
          <w:color w:val="000000"/>
        </w:rPr>
      </w:pPr>
      <w:r w:rsidRPr="00345450">
        <w:rPr>
          <w:color w:val="000000"/>
        </w:rPr>
        <w:t>Современные технологии в образовании рассматриваются как средство, с помощью которого может быть реализована новая образовательная парадигма.</w:t>
      </w:r>
    </w:p>
    <w:p w:rsidR="00CC7033" w:rsidRPr="00345450" w:rsidRDefault="00CC7033" w:rsidP="00967762">
      <w:pPr>
        <w:pStyle w:val="a4"/>
        <w:shd w:val="clear" w:color="auto" w:fill="FFFFFF"/>
        <w:spacing w:before="0" w:beforeAutospacing="0" w:after="0" w:afterAutospacing="0" w:line="360" w:lineRule="auto"/>
        <w:ind w:firstLine="284"/>
        <w:jc w:val="both"/>
        <w:rPr>
          <w:color w:val="000000"/>
        </w:rPr>
      </w:pPr>
      <w:r w:rsidRPr="00345450">
        <w:rPr>
          <w:color w:val="000000"/>
        </w:rPr>
        <w:t xml:space="preserve">Тенденции развития образовательных технологий напрямую связаны с </w:t>
      </w:r>
      <w:proofErr w:type="spellStart"/>
      <w:r w:rsidRPr="00345450">
        <w:rPr>
          <w:color w:val="000000"/>
        </w:rPr>
        <w:t>гуманизацией</w:t>
      </w:r>
      <w:proofErr w:type="spellEnd"/>
      <w:r w:rsidRPr="00345450">
        <w:rPr>
          <w:color w:val="000000"/>
        </w:rPr>
        <w:t xml:space="preserve"> образования, способствующей </w:t>
      </w:r>
      <w:proofErr w:type="spellStart"/>
      <w:r w:rsidRPr="00345450">
        <w:rPr>
          <w:color w:val="000000"/>
        </w:rPr>
        <w:t>самоактуализации</w:t>
      </w:r>
      <w:proofErr w:type="spellEnd"/>
      <w:r w:rsidRPr="00345450">
        <w:rPr>
          <w:color w:val="000000"/>
        </w:rPr>
        <w:t xml:space="preserve"> и самореализации личности.</w:t>
      </w:r>
    </w:p>
    <w:p w:rsidR="00CC7033" w:rsidRPr="00345450" w:rsidRDefault="00CC7033" w:rsidP="00967762">
      <w:pPr>
        <w:pStyle w:val="a4"/>
        <w:shd w:val="clear" w:color="auto" w:fill="FFFFFF"/>
        <w:spacing w:before="0" w:beforeAutospacing="0" w:after="0" w:afterAutospacing="0" w:line="360" w:lineRule="auto"/>
        <w:ind w:firstLine="284"/>
        <w:jc w:val="both"/>
        <w:rPr>
          <w:color w:val="000000"/>
        </w:rPr>
      </w:pPr>
      <w:r w:rsidRPr="00345450">
        <w:rPr>
          <w:color w:val="000000"/>
        </w:rPr>
        <w:t>Сегодня изменилось отношение к инновационным методам, к новаторству вообще. Появилась возможность реализации любых эффективных методов, форм. Педагогическая технология - главный фактор успеха в работе педагога.</w:t>
      </w:r>
    </w:p>
    <w:p w:rsidR="00CC7033" w:rsidRPr="00345450" w:rsidRDefault="00CC7033" w:rsidP="00967762">
      <w:pPr>
        <w:pStyle w:val="a4"/>
        <w:shd w:val="clear" w:color="auto" w:fill="FFFFFF"/>
        <w:spacing w:before="0" w:beforeAutospacing="0" w:after="0" w:afterAutospacing="0" w:line="360" w:lineRule="auto"/>
        <w:jc w:val="both"/>
        <w:rPr>
          <w:color w:val="000000"/>
        </w:rPr>
      </w:pPr>
      <w:r w:rsidRPr="00345450">
        <w:rPr>
          <w:color w:val="000000"/>
        </w:rPr>
        <w:t>Внедрение инновационных технологий в профессиональную подготовку будущего специалиста является необходимым элементом формирования основ профессионализма.</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xml:space="preserve">     Инновационные технологии в профессиональном образовании способствуют повышению качества обучения. Инновации в деятельности системы </w:t>
      </w:r>
      <w:r w:rsidRPr="00345450">
        <w:rPr>
          <w:color w:val="000000"/>
        </w:rPr>
        <w:lastRenderedPageBreak/>
        <w:t>профессионального образования - это совокупность новых знаний, подходов и технологий для получения результата в виде услуг образования.</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Основные направления инновационной деятельности:</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совершенствование содержания образования;</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изучение и внедрение в практику современных педагогических технологий;</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совершенствование системы управления;</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информатизация образовательного процесса.</w:t>
      </w:r>
    </w:p>
    <w:p w:rsidR="00CC7033" w:rsidRPr="00345450" w:rsidRDefault="00CC7033" w:rsidP="00345450">
      <w:pPr>
        <w:pStyle w:val="a4"/>
        <w:shd w:val="clear" w:color="auto" w:fill="FFFFFF"/>
        <w:spacing w:before="0" w:beforeAutospacing="0" w:after="0" w:afterAutospacing="0" w:line="360" w:lineRule="auto"/>
        <w:jc w:val="both"/>
        <w:rPr>
          <w:color w:val="000000"/>
        </w:rPr>
      </w:pPr>
      <w:r w:rsidRPr="00345450">
        <w:rPr>
          <w:color w:val="000000"/>
        </w:rPr>
        <w:t xml:space="preserve">  Инновационные педагогические технологии в образовании играют существенную роль и предполагают взаимосвязанную деятельность преподавателя с обучающимися и студентами.</w:t>
      </w:r>
    </w:p>
    <w:p w:rsidR="002F2CB1" w:rsidRPr="00345450" w:rsidRDefault="003A19A3" w:rsidP="00345450">
      <w:pPr>
        <w:spacing w:after="0" w:line="360" w:lineRule="auto"/>
        <w:ind w:firstLine="284"/>
        <w:contextualSpacing/>
        <w:jc w:val="both"/>
        <w:rPr>
          <w:rFonts w:ascii="Times New Roman" w:hAnsi="Times New Roman" w:cs="Times New Roman"/>
          <w:bCs/>
          <w:noProof/>
          <w:sz w:val="24"/>
          <w:szCs w:val="24"/>
          <w:lang w:eastAsia="ru-RU"/>
        </w:rPr>
      </w:pPr>
      <w:r w:rsidRPr="00345450">
        <w:rPr>
          <w:rFonts w:ascii="Times New Roman" w:hAnsi="Times New Roman" w:cs="Times New Roman"/>
          <w:bCs/>
          <w:noProof/>
          <w:sz w:val="24"/>
          <w:szCs w:val="24"/>
          <w:lang w:eastAsia="ru-RU"/>
        </w:rPr>
        <w:t xml:space="preserve">В своей </w:t>
      </w:r>
      <w:r w:rsidR="00CC7033" w:rsidRPr="00345450">
        <w:rPr>
          <w:rFonts w:ascii="Times New Roman" w:hAnsi="Times New Roman" w:cs="Times New Roman"/>
          <w:bCs/>
          <w:noProof/>
          <w:sz w:val="24"/>
          <w:szCs w:val="24"/>
          <w:lang w:eastAsia="ru-RU"/>
        </w:rPr>
        <w:t>педагогической деятельности</w:t>
      </w:r>
      <w:r w:rsidR="00946528">
        <w:rPr>
          <w:rFonts w:ascii="Times New Roman" w:hAnsi="Times New Roman" w:cs="Times New Roman"/>
          <w:bCs/>
          <w:noProof/>
          <w:sz w:val="24"/>
          <w:szCs w:val="24"/>
          <w:lang w:eastAsia="ru-RU"/>
        </w:rPr>
        <w:t xml:space="preserve"> </w:t>
      </w:r>
      <w:r w:rsidR="00946528" w:rsidRPr="00932624">
        <w:rPr>
          <w:rFonts w:ascii="Times New Roman" w:hAnsi="Times New Roman" w:cs="Times New Roman"/>
          <w:bCs/>
          <w:noProof/>
          <w:sz w:val="24"/>
          <w:szCs w:val="24"/>
          <w:lang w:eastAsia="ru-RU"/>
        </w:rPr>
        <w:t>для работы со студентами</w:t>
      </w:r>
      <w:r w:rsidRPr="00345450">
        <w:rPr>
          <w:rFonts w:ascii="Times New Roman" w:hAnsi="Times New Roman" w:cs="Times New Roman"/>
          <w:bCs/>
          <w:noProof/>
          <w:sz w:val="24"/>
          <w:szCs w:val="24"/>
          <w:lang w:eastAsia="ru-RU"/>
        </w:rPr>
        <w:t xml:space="preserve"> активно использую технологию «развития критического мышления».</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Технология «Развитие критического мышления» разработана в конце XX века в США (Чарльз Темпл, Джинни Стил, Куртис Мередит),а в России – красноярские ученые и практики А.Бутенко, Е.Ходос.. В ней синтезированы идеи и методы технологий коллективных и групповых способов обучения, а также сотрудничества, развивающего обучения.</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  Эта технология тесно связана с понятием личностно - ориентированного обучения. На занятиях  мы в основном работаем с двумя видами текстов: информационный и художественный.</w:t>
      </w:r>
      <w:r w:rsidR="00946528">
        <w:rPr>
          <w:rFonts w:ascii="Times New Roman" w:hAnsi="Times New Roman" w:cs="Times New Roman"/>
          <w:noProof/>
          <w:sz w:val="24"/>
          <w:szCs w:val="24"/>
          <w:lang w:eastAsia="ru-RU"/>
        </w:rPr>
        <w:t xml:space="preserve"> </w:t>
      </w:r>
      <w:r w:rsidRPr="00345450">
        <w:rPr>
          <w:rFonts w:ascii="Times New Roman" w:hAnsi="Times New Roman" w:cs="Times New Roman"/>
          <w:noProof/>
          <w:sz w:val="24"/>
          <w:szCs w:val="24"/>
          <w:lang w:eastAsia="ru-RU"/>
        </w:rPr>
        <w:t xml:space="preserve">Приемы данной технологии хорошо работают на обоих типах текстов.  </w:t>
      </w:r>
    </w:p>
    <w:p w:rsidR="00946528" w:rsidRDefault="002F2CB1" w:rsidP="00946528">
      <w:pPr>
        <w:spacing w:after="0" w:line="360" w:lineRule="auto"/>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Формы занятия  отличаются от занятий  с традиционным обучением. Студенты  не сидят пассивно, слушая преподавателя, а становятся главными действующими лицами занятия, они думают и вспоминают, делятся рассуждениями друг с другом, читают, пишут, обсуждают прочитанное. </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В этой технологии выделяют три этапа:</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вызов</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осмысление</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рефлексия</w:t>
      </w:r>
    </w:p>
    <w:p w:rsidR="002F2CB1" w:rsidRPr="00345450" w:rsidRDefault="006F6ACB"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Планируя каждое занятие</w:t>
      </w:r>
      <w:r w:rsidR="002F2CB1" w:rsidRPr="00345450">
        <w:rPr>
          <w:rFonts w:ascii="Times New Roman" w:hAnsi="Times New Roman" w:cs="Times New Roman"/>
          <w:noProof/>
          <w:sz w:val="24"/>
          <w:szCs w:val="24"/>
          <w:lang w:eastAsia="ru-RU"/>
        </w:rPr>
        <w:t xml:space="preserve">, всегда тщательно продумываю </w:t>
      </w:r>
      <w:r w:rsidRPr="00345450">
        <w:rPr>
          <w:rFonts w:ascii="Times New Roman" w:hAnsi="Times New Roman" w:cs="Times New Roman"/>
          <w:noProof/>
          <w:sz w:val="24"/>
          <w:szCs w:val="24"/>
          <w:lang w:eastAsia="ru-RU"/>
        </w:rPr>
        <w:t xml:space="preserve">его </w:t>
      </w:r>
      <w:r w:rsidR="002F2CB1" w:rsidRPr="00345450">
        <w:rPr>
          <w:rFonts w:ascii="Times New Roman" w:hAnsi="Times New Roman" w:cs="Times New Roman"/>
          <w:noProof/>
          <w:sz w:val="24"/>
          <w:szCs w:val="24"/>
          <w:lang w:eastAsia="ru-RU"/>
        </w:rPr>
        <w:t>начало</w:t>
      </w:r>
      <w:r w:rsidR="00E74C5F" w:rsidRPr="00345450">
        <w:rPr>
          <w:rFonts w:ascii="Times New Roman" w:hAnsi="Times New Roman" w:cs="Times New Roman"/>
          <w:noProof/>
          <w:sz w:val="24"/>
          <w:szCs w:val="24"/>
          <w:lang w:eastAsia="ru-RU"/>
        </w:rPr>
        <w:t xml:space="preserve">, так как  считаю, что </w:t>
      </w:r>
      <w:r w:rsidR="002F2CB1" w:rsidRPr="00345450">
        <w:rPr>
          <w:rFonts w:ascii="Times New Roman" w:hAnsi="Times New Roman" w:cs="Times New Roman"/>
          <w:noProof/>
          <w:sz w:val="24"/>
          <w:szCs w:val="24"/>
          <w:lang w:eastAsia="ru-RU"/>
        </w:rPr>
        <w:t>это</w:t>
      </w:r>
      <w:r w:rsidR="00E74C5F" w:rsidRPr="00345450">
        <w:rPr>
          <w:rFonts w:ascii="Times New Roman" w:hAnsi="Times New Roman" w:cs="Times New Roman"/>
          <w:noProof/>
          <w:sz w:val="24"/>
          <w:szCs w:val="24"/>
          <w:lang w:eastAsia="ru-RU"/>
        </w:rPr>
        <w:t xml:space="preserve"> - </w:t>
      </w:r>
      <w:r w:rsidR="002F2CB1" w:rsidRPr="00345450">
        <w:rPr>
          <w:rFonts w:ascii="Times New Roman" w:hAnsi="Times New Roman" w:cs="Times New Roman"/>
          <w:noProof/>
          <w:sz w:val="24"/>
          <w:szCs w:val="24"/>
          <w:lang w:eastAsia="ru-RU"/>
        </w:rPr>
        <w:t xml:space="preserve"> залог успеха основной его части и  пол</w:t>
      </w:r>
      <w:r w:rsidRPr="00345450">
        <w:rPr>
          <w:rFonts w:ascii="Times New Roman" w:hAnsi="Times New Roman" w:cs="Times New Roman"/>
          <w:noProof/>
          <w:sz w:val="24"/>
          <w:szCs w:val="24"/>
          <w:lang w:eastAsia="ru-RU"/>
        </w:rPr>
        <w:t>ожительный результат всего занятия</w:t>
      </w:r>
      <w:r w:rsidR="00E74C5F" w:rsidRPr="00345450">
        <w:rPr>
          <w:rFonts w:ascii="Times New Roman" w:hAnsi="Times New Roman" w:cs="Times New Roman"/>
          <w:noProof/>
          <w:sz w:val="24"/>
          <w:szCs w:val="24"/>
          <w:lang w:eastAsia="ru-RU"/>
        </w:rPr>
        <w:t xml:space="preserve"> - </w:t>
      </w:r>
      <w:r w:rsidR="002F2CB1" w:rsidRPr="00345450">
        <w:rPr>
          <w:rFonts w:ascii="Times New Roman" w:hAnsi="Times New Roman" w:cs="Times New Roman"/>
          <w:noProof/>
          <w:sz w:val="24"/>
          <w:szCs w:val="24"/>
          <w:lang w:eastAsia="ru-RU"/>
        </w:rPr>
        <w:t>“</w:t>
      </w:r>
      <w:r w:rsidR="002F2CB1" w:rsidRPr="00345450">
        <w:rPr>
          <w:rFonts w:ascii="Times New Roman" w:hAnsi="Times New Roman" w:cs="Times New Roman"/>
          <w:noProof/>
          <w:sz w:val="24"/>
          <w:szCs w:val="24"/>
          <w:lang w:val="en-US" w:eastAsia="ru-RU"/>
        </w:rPr>
        <w:t>A</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good</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beginning</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makes</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a</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good</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ending</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as</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the</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British</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people</w:t>
      </w:r>
      <w:r w:rsidR="002F2CB1" w:rsidRPr="00345450">
        <w:rPr>
          <w:rFonts w:ascii="Times New Roman" w:hAnsi="Times New Roman" w:cs="Times New Roman"/>
          <w:noProof/>
          <w:sz w:val="24"/>
          <w:szCs w:val="24"/>
          <w:lang w:eastAsia="ru-RU"/>
        </w:rPr>
        <w:t xml:space="preserve"> </w:t>
      </w:r>
      <w:r w:rsidR="002F2CB1" w:rsidRPr="00345450">
        <w:rPr>
          <w:rFonts w:ascii="Times New Roman" w:hAnsi="Times New Roman" w:cs="Times New Roman"/>
          <w:noProof/>
          <w:sz w:val="24"/>
          <w:szCs w:val="24"/>
          <w:lang w:val="en-US" w:eastAsia="ru-RU"/>
        </w:rPr>
        <w:t>say</w:t>
      </w:r>
      <w:r w:rsidR="00E74C5F" w:rsidRPr="00345450">
        <w:rPr>
          <w:rFonts w:ascii="Times New Roman" w:hAnsi="Times New Roman" w:cs="Times New Roman"/>
          <w:noProof/>
          <w:sz w:val="24"/>
          <w:szCs w:val="24"/>
          <w:lang w:eastAsia="ru-RU"/>
        </w:rPr>
        <w:t>»</w:t>
      </w:r>
      <w:r w:rsidR="002F2CB1" w:rsidRPr="00345450">
        <w:rPr>
          <w:rFonts w:ascii="Times New Roman" w:hAnsi="Times New Roman" w:cs="Times New Roman"/>
          <w:noProof/>
          <w:sz w:val="24"/>
          <w:szCs w:val="24"/>
          <w:lang w:eastAsia="ru-RU"/>
        </w:rPr>
        <w:t>.</w:t>
      </w:r>
    </w:p>
    <w:p w:rsidR="00E1593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В технологии критического мышления начало </w:t>
      </w:r>
      <w:r w:rsidR="006F6ACB" w:rsidRPr="00345450">
        <w:rPr>
          <w:rFonts w:ascii="Times New Roman" w:hAnsi="Times New Roman" w:cs="Times New Roman"/>
          <w:noProof/>
          <w:sz w:val="24"/>
          <w:szCs w:val="24"/>
          <w:lang w:eastAsia="ru-RU"/>
        </w:rPr>
        <w:t xml:space="preserve">занятия </w:t>
      </w:r>
      <w:r w:rsidRPr="00345450">
        <w:rPr>
          <w:rFonts w:ascii="Times New Roman" w:hAnsi="Times New Roman" w:cs="Times New Roman"/>
          <w:noProof/>
          <w:sz w:val="24"/>
          <w:szCs w:val="24"/>
          <w:lang w:eastAsia="ru-RU"/>
        </w:rPr>
        <w:t xml:space="preserve">– это стадия вызова. Стадия вызова имеет много достоинств и преимуществ. </w:t>
      </w:r>
    </w:p>
    <w:p w:rsidR="002F2CB1" w:rsidRPr="00345450" w:rsidRDefault="002F2CB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lastRenderedPageBreak/>
        <w:t xml:space="preserve">Стадия вызова призвана: </w:t>
      </w:r>
    </w:p>
    <w:p w:rsidR="003A19A3" w:rsidRPr="00345450"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w:t>
      </w:r>
      <w:r w:rsidRPr="00345450">
        <w:rPr>
          <w:rFonts w:ascii="Times New Roman" w:hAnsi="Times New Roman" w:cs="Times New Roman"/>
          <w:noProof/>
          <w:sz w:val="24"/>
          <w:szCs w:val="24"/>
          <w:lang w:eastAsia="ru-RU"/>
        </w:rPr>
        <w:tab/>
        <w:t>активизировать</w:t>
      </w:r>
      <w:r w:rsidR="00946528">
        <w:rPr>
          <w:rFonts w:ascii="Times New Roman" w:hAnsi="Times New Roman" w:cs="Times New Roman"/>
          <w:noProof/>
          <w:sz w:val="24"/>
          <w:szCs w:val="24"/>
          <w:lang w:eastAsia="ru-RU"/>
        </w:rPr>
        <w:t xml:space="preserve"> студентов</w:t>
      </w:r>
      <w:r w:rsidR="00967762" w:rsidRPr="00345450">
        <w:rPr>
          <w:rFonts w:ascii="Times New Roman" w:hAnsi="Times New Roman" w:cs="Times New Roman"/>
          <w:noProof/>
          <w:sz w:val="24"/>
          <w:szCs w:val="24"/>
          <w:lang w:eastAsia="ru-RU"/>
        </w:rPr>
        <w:t xml:space="preserve">: и </w:t>
      </w:r>
      <w:r w:rsidRPr="00345450">
        <w:rPr>
          <w:rFonts w:ascii="Times New Roman" w:hAnsi="Times New Roman" w:cs="Times New Roman"/>
          <w:noProof/>
          <w:sz w:val="24"/>
          <w:szCs w:val="24"/>
          <w:lang w:eastAsia="ru-RU"/>
        </w:rPr>
        <w:t xml:space="preserve">слабых и сильных; </w:t>
      </w:r>
    </w:p>
    <w:p w:rsidR="003A19A3" w:rsidRPr="00345450"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w:t>
      </w:r>
      <w:r w:rsidRPr="00345450">
        <w:rPr>
          <w:rFonts w:ascii="Times New Roman" w:hAnsi="Times New Roman" w:cs="Times New Roman"/>
          <w:noProof/>
          <w:sz w:val="24"/>
          <w:szCs w:val="24"/>
          <w:lang w:eastAsia="ru-RU"/>
        </w:rPr>
        <w:tab/>
        <w:t xml:space="preserve">формировать мотивацию на учебную деятельность; </w:t>
      </w:r>
    </w:p>
    <w:p w:rsidR="003A19A3" w:rsidRPr="00345450"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w:t>
      </w:r>
      <w:r w:rsidRPr="00345450">
        <w:rPr>
          <w:rFonts w:ascii="Times New Roman" w:hAnsi="Times New Roman" w:cs="Times New Roman"/>
          <w:noProof/>
          <w:sz w:val="24"/>
          <w:szCs w:val="24"/>
          <w:lang w:eastAsia="ru-RU"/>
        </w:rPr>
        <w:tab/>
        <w:t xml:space="preserve">настраивает на воспроизведение изучаемого материала через мотивацию своей жизненной позиции. </w:t>
      </w:r>
    </w:p>
    <w:p w:rsidR="003A19A3" w:rsidRPr="00345450"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Так, предъявляя новый текст,  предлагаю студентам ответить на вопрос, что вы знаете о том или ином факте, реалии, ли</w:t>
      </w:r>
      <w:r w:rsidR="00E74C5F" w:rsidRPr="00345450">
        <w:rPr>
          <w:rFonts w:ascii="Times New Roman" w:hAnsi="Times New Roman" w:cs="Times New Roman"/>
          <w:noProof/>
          <w:sz w:val="24"/>
          <w:szCs w:val="24"/>
          <w:lang w:eastAsia="ru-RU"/>
        </w:rPr>
        <w:t>чности, заполнив схемы (кластер</w:t>
      </w:r>
      <w:r w:rsidRPr="00345450">
        <w:rPr>
          <w:rFonts w:ascii="Times New Roman" w:hAnsi="Times New Roman" w:cs="Times New Roman"/>
          <w:noProof/>
          <w:sz w:val="24"/>
          <w:szCs w:val="24"/>
          <w:lang w:eastAsia="ru-RU"/>
        </w:rPr>
        <w:t>).</w:t>
      </w:r>
    </w:p>
    <w:p w:rsidR="003A19A3" w:rsidRPr="00345450" w:rsidRDefault="003A19A3" w:rsidP="007B220D">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Прием «Кластера»</w:t>
      </w:r>
      <w:r w:rsidR="007B220D">
        <w:rPr>
          <w:rFonts w:ascii="Times New Roman" w:hAnsi="Times New Roman" w:cs="Times New Roman"/>
          <w:noProof/>
          <w:sz w:val="24"/>
          <w:szCs w:val="24"/>
          <w:lang w:eastAsia="ru-RU"/>
        </w:rPr>
        <w:t>, этот прием очень хорошо подходит для работы со слабослышащими студентами</w:t>
      </w:r>
    </w:p>
    <w:p w:rsidR="003A19A3" w:rsidRPr="00345450" w:rsidRDefault="003A19A3" w:rsidP="00967762">
      <w:pPr>
        <w:spacing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Значение слова «</w:t>
      </w:r>
      <w:r w:rsidRPr="00345450">
        <w:rPr>
          <w:rFonts w:ascii="Times New Roman" w:hAnsi="Times New Roman" w:cs="Times New Roman"/>
          <w:noProof/>
          <w:sz w:val="24"/>
          <w:szCs w:val="24"/>
          <w:lang w:val="en-US" w:eastAsia="ru-RU"/>
        </w:rPr>
        <w:t>Cluster</w:t>
      </w:r>
      <w:r w:rsidRPr="00345450">
        <w:rPr>
          <w:rFonts w:ascii="Times New Roman" w:hAnsi="Times New Roman" w:cs="Times New Roman"/>
          <w:noProof/>
          <w:sz w:val="24"/>
          <w:szCs w:val="24"/>
          <w:lang w:eastAsia="ru-RU"/>
        </w:rPr>
        <w:t>»:</w:t>
      </w:r>
    </w:p>
    <w:p w:rsidR="003A19A3" w:rsidRPr="00345450" w:rsidRDefault="003A19A3" w:rsidP="00967762">
      <w:pPr>
        <w:numPr>
          <w:ilvl w:val="0"/>
          <w:numId w:val="1"/>
        </w:numPr>
        <w:spacing w:after="0" w:line="360" w:lineRule="auto"/>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Пучок, гроздь</w:t>
      </w:r>
    </w:p>
    <w:p w:rsidR="003A19A3" w:rsidRPr="00345450" w:rsidRDefault="003A19A3" w:rsidP="00967762">
      <w:pPr>
        <w:numPr>
          <w:ilvl w:val="0"/>
          <w:numId w:val="1"/>
        </w:numPr>
        <w:spacing w:after="0" w:line="360" w:lineRule="auto"/>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Группа</w:t>
      </w:r>
    </w:p>
    <w:p w:rsidR="003A19A3" w:rsidRPr="00345450"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Кластеры – графический прием систематизации материала. Можно использовать на этапе как вызова, так и рефлексии.</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Мысли не громоздятся, а </w:t>
      </w:r>
      <w:r w:rsidR="00967762" w:rsidRPr="00345450">
        <w:rPr>
          <w:rFonts w:ascii="Times New Roman" w:hAnsi="Times New Roman" w:cs="Times New Roman"/>
          <w:noProof/>
          <w:sz w:val="24"/>
          <w:szCs w:val="24"/>
          <w:lang w:eastAsia="ru-RU"/>
        </w:rPr>
        <w:t>«</w:t>
      </w:r>
      <w:r w:rsidRPr="00345450">
        <w:rPr>
          <w:rFonts w:ascii="Times New Roman" w:hAnsi="Times New Roman" w:cs="Times New Roman"/>
          <w:noProof/>
          <w:sz w:val="24"/>
          <w:szCs w:val="24"/>
          <w:lang w:eastAsia="ru-RU"/>
        </w:rPr>
        <w:t>гроз</w:t>
      </w:r>
      <w:r w:rsidR="00967762" w:rsidRPr="00345450">
        <w:rPr>
          <w:rFonts w:ascii="Times New Roman" w:hAnsi="Times New Roman" w:cs="Times New Roman"/>
          <w:noProof/>
          <w:sz w:val="24"/>
          <w:szCs w:val="24"/>
          <w:lang w:eastAsia="ru-RU"/>
        </w:rPr>
        <w:t>д</w:t>
      </w:r>
      <w:r w:rsidRPr="00345450">
        <w:rPr>
          <w:rFonts w:ascii="Times New Roman" w:hAnsi="Times New Roman" w:cs="Times New Roman"/>
          <w:noProof/>
          <w:sz w:val="24"/>
          <w:szCs w:val="24"/>
          <w:lang w:eastAsia="ru-RU"/>
        </w:rPr>
        <w:t>ятся</w:t>
      </w:r>
      <w:r w:rsidR="00967762" w:rsidRPr="00345450">
        <w:rPr>
          <w:rFonts w:ascii="Times New Roman" w:hAnsi="Times New Roman" w:cs="Times New Roman"/>
          <w:noProof/>
          <w:sz w:val="24"/>
          <w:szCs w:val="24"/>
          <w:lang w:eastAsia="ru-RU"/>
        </w:rPr>
        <w:t>».</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b/>
          <w:bCs/>
          <w:noProof/>
          <w:sz w:val="24"/>
          <w:szCs w:val="24"/>
          <w:lang w:eastAsia="ru-RU"/>
        </w:rPr>
        <w:t>Технология составления кластера</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1. </w:t>
      </w:r>
      <w:r w:rsidR="00967762" w:rsidRPr="00345450">
        <w:rPr>
          <w:rFonts w:ascii="Times New Roman" w:hAnsi="Times New Roman" w:cs="Times New Roman"/>
          <w:noProof/>
          <w:sz w:val="24"/>
          <w:szCs w:val="24"/>
          <w:lang w:eastAsia="ru-RU"/>
        </w:rPr>
        <w:t>Вводится к</w:t>
      </w:r>
      <w:r w:rsidRPr="00345450">
        <w:rPr>
          <w:rFonts w:ascii="Times New Roman" w:hAnsi="Times New Roman" w:cs="Times New Roman"/>
          <w:noProof/>
          <w:sz w:val="24"/>
          <w:szCs w:val="24"/>
          <w:lang w:eastAsia="ru-RU"/>
        </w:rPr>
        <w:t>лючевое слово или понятие.</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2. Запись слов вокруг ключевого слова. Они обводятся и соединяются с основным словом.</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3. Каждое новое слово образует собой новое ядро, которое вызывает дальнейшие ассоциации. Таким образом создаются ассоциативные цепочки.</w:t>
      </w:r>
    </w:p>
    <w:p w:rsidR="003A19A3" w:rsidRPr="00345450" w:rsidRDefault="003A19A3" w:rsidP="00967762">
      <w:pPr>
        <w:spacing w:after="0" w:line="360" w:lineRule="auto"/>
        <w:ind w:left="720"/>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4. Взаимосвязанные понятия соединяются линиями.</w:t>
      </w:r>
    </w:p>
    <w:p w:rsidR="003A19A3" w:rsidRDefault="003A19A3"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 xml:space="preserve">Таким образом, кластер – это графическая организация материала, показывающая смысловые поля того или иного понятия. </w:t>
      </w:r>
    </w:p>
    <w:p w:rsidR="00961A41" w:rsidRDefault="00961A41" w:rsidP="00967762">
      <w:pPr>
        <w:spacing w:after="0" w:line="360" w:lineRule="auto"/>
        <w:ind w:firstLine="284"/>
        <w:contextualSpacing/>
        <w:jc w:val="both"/>
        <w:rPr>
          <w:rFonts w:ascii="Times New Roman" w:hAnsi="Times New Roman" w:cs="Times New Roman"/>
          <w:noProof/>
          <w:sz w:val="24"/>
          <w:szCs w:val="24"/>
          <w:lang w:eastAsia="ru-RU"/>
        </w:rPr>
      </w:pPr>
      <w:r w:rsidRPr="00345450">
        <w:rPr>
          <w:rFonts w:ascii="Times New Roman" w:hAnsi="Times New Roman" w:cs="Times New Roman"/>
          <w:noProof/>
          <w:sz w:val="24"/>
          <w:szCs w:val="24"/>
          <w:lang w:eastAsia="ru-RU"/>
        </w:rPr>
        <w:t>При изучении темы: «Эффекты, производимые током» мы использовали следующие кластеры.</w:t>
      </w:r>
    </w:p>
    <w:p w:rsidR="00932624" w:rsidRDefault="00932624" w:rsidP="00967762">
      <w:pPr>
        <w:spacing w:after="0" w:line="360" w:lineRule="auto"/>
        <w:ind w:firstLine="284"/>
        <w:contextualSpacing/>
        <w:jc w:val="both"/>
        <w:rPr>
          <w:rFonts w:ascii="Times New Roman" w:hAnsi="Times New Roman" w:cs="Times New Roman"/>
          <w:noProof/>
          <w:sz w:val="24"/>
          <w:szCs w:val="24"/>
          <w:lang w:eastAsia="ru-RU"/>
        </w:rPr>
      </w:pPr>
    </w:p>
    <w:p w:rsidR="00932624" w:rsidRPr="00345450" w:rsidRDefault="00932624" w:rsidP="00967762">
      <w:pPr>
        <w:spacing w:after="0" w:line="360" w:lineRule="auto"/>
        <w:ind w:firstLine="284"/>
        <w:contextualSpacing/>
        <w:jc w:val="both"/>
        <w:rPr>
          <w:rFonts w:ascii="Times New Roman" w:hAnsi="Times New Roman" w:cs="Times New Roman"/>
          <w:noProof/>
          <w:sz w:val="24"/>
          <w:szCs w:val="24"/>
          <w:lang w:eastAsia="ru-RU"/>
        </w:rPr>
      </w:pPr>
    </w:p>
    <w:p w:rsidR="00345450" w:rsidRDefault="00345450" w:rsidP="00967762">
      <w:pPr>
        <w:spacing w:line="360" w:lineRule="auto"/>
        <w:jc w:val="both"/>
        <w:rPr>
          <w:rFonts w:ascii="Times New Roman" w:hAnsi="Times New Roman" w:cs="Times New Roman"/>
          <w:sz w:val="24"/>
          <w:szCs w:val="24"/>
        </w:rPr>
      </w:pPr>
    </w:p>
    <w:p w:rsidR="00E15930" w:rsidRDefault="00E15930" w:rsidP="00967762">
      <w:pPr>
        <w:spacing w:line="360" w:lineRule="auto"/>
        <w:jc w:val="both"/>
        <w:rPr>
          <w:rFonts w:ascii="Times New Roman" w:hAnsi="Times New Roman" w:cs="Times New Roman"/>
          <w:sz w:val="24"/>
          <w:szCs w:val="24"/>
        </w:rPr>
      </w:pPr>
    </w:p>
    <w:p w:rsidR="00E15930" w:rsidRDefault="00E15930" w:rsidP="00967762">
      <w:pPr>
        <w:spacing w:line="360" w:lineRule="auto"/>
        <w:jc w:val="both"/>
        <w:rPr>
          <w:rFonts w:ascii="Times New Roman" w:hAnsi="Times New Roman" w:cs="Times New Roman"/>
          <w:sz w:val="24"/>
          <w:szCs w:val="24"/>
        </w:rPr>
      </w:pPr>
    </w:p>
    <w:p w:rsidR="00E15930" w:rsidRDefault="00E15930" w:rsidP="00967762">
      <w:pPr>
        <w:spacing w:line="360" w:lineRule="auto"/>
        <w:jc w:val="both"/>
        <w:rPr>
          <w:rFonts w:ascii="Times New Roman" w:hAnsi="Times New Roman" w:cs="Times New Roman"/>
          <w:sz w:val="24"/>
          <w:szCs w:val="24"/>
        </w:rPr>
      </w:pPr>
    </w:p>
    <w:p w:rsidR="00345450" w:rsidRDefault="00345450" w:rsidP="00967762">
      <w:pPr>
        <w:spacing w:line="360" w:lineRule="auto"/>
        <w:jc w:val="both"/>
        <w:rPr>
          <w:rFonts w:ascii="Times New Roman" w:hAnsi="Times New Roman" w:cs="Times New Roman"/>
          <w:sz w:val="24"/>
          <w:szCs w:val="24"/>
        </w:rPr>
      </w:pPr>
    </w:p>
    <w:p w:rsidR="003A19A3" w:rsidRPr="00345450" w:rsidRDefault="00271E61" w:rsidP="0096776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oval id="Овал 25" o:spid="_x0000_s1026" style="position:absolute;left:0;text-align:left;margin-left:348.45pt;margin-top:19.8pt;width:138pt;height:78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" fillcolor="#eeece1 [3214]" strokecolor="#002060" strokeweight="2pt">
            <v:textbox>
              <w:txbxContent>
                <w:p w:rsidR="002E3102" w:rsidRPr="002E3102" w:rsidRDefault="002E3102" w:rsidP="002E3102">
                  <w:pPr>
                    <w:jc w:val="center"/>
                    <w:rPr>
                      <w:rFonts w:ascii="Times New Roman" w:hAnsi="Times New Roman" w:cs="Times New Roman"/>
                      <w:b/>
                      <w:color w:val="002060"/>
                      <w:sz w:val="28"/>
                      <w:szCs w:val="28"/>
                      <w:lang w:val="en-US"/>
                    </w:rPr>
                  </w:pPr>
                  <w:r w:rsidRPr="002E3102">
                    <w:rPr>
                      <w:rFonts w:ascii="Times New Roman" w:hAnsi="Times New Roman" w:cs="Times New Roman"/>
                      <w:b/>
                      <w:color w:val="002060"/>
                      <w:sz w:val="28"/>
                      <w:szCs w:val="28"/>
                      <w:lang w:val="en-US"/>
                    </w:rPr>
                    <w:t>ELECTRIC CIRCUIT</w:t>
                  </w:r>
                </w:p>
              </w:txbxContent>
            </v:textbox>
          </v:oval>
        </w:pict>
      </w:r>
      <w:r>
        <w:rPr>
          <w:rFonts w:ascii="Times New Roman" w:hAnsi="Times New Roman" w:cs="Times New Roman"/>
          <w:noProof/>
          <w:sz w:val="24"/>
          <w:szCs w:val="24"/>
          <w:lang w:eastAsia="ru-RU"/>
        </w:rPr>
        <w:pict>
          <v:oval id="Овал 26" o:spid="_x0000_s1027" style="position:absolute;left:0;text-align:left;margin-left:184.15pt;margin-top:-9.4pt;width:116.25pt;height:1in;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" fillcolor="#eeece1 [3214]" strokecolor="#002060" strokeweight="2pt">
            <v:textbox>
              <w:txbxContent>
                <w:p w:rsidR="00F1610E" w:rsidRPr="00255D4B" w:rsidRDefault="00255D4B" w:rsidP="00F1610E">
                  <w:pPr>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CIRCUIT</w:t>
                  </w:r>
                </w:p>
              </w:txbxContent>
            </v:textbox>
          </v:oval>
        </w:pict>
      </w:r>
      <w:r>
        <w:rPr>
          <w:rFonts w:ascii="Times New Roman" w:hAnsi="Times New Roman" w:cs="Times New Roman"/>
          <w:noProof/>
          <w:sz w:val="24"/>
          <w:szCs w:val="24"/>
          <w:lang w:eastAsia="ru-RU"/>
        </w:rPr>
        <w:pict>
          <v:oval id="Овал 28" o:spid="_x0000_s1028" style="position:absolute;left:0;text-align:left;margin-left:-12.25pt;margin-top:-9.4pt;width:121.5pt;height:1in;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" fillcolor="#eeece1 [3214]" strokecolor="#002060" strokeweight="2pt">
            <v:textbox>
              <w:txbxContent>
                <w:p w:rsidR="00255D4B" w:rsidRPr="00255D4B" w:rsidRDefault="00255D4B" w:rsidP="00255D4B">
                  <w:pPr>
                    <w:jc w:val="center"/>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POWER</w:t>
                  </w:r>
                </w:p>
              </w:txbxContent>
            </v:textbox>
          </v:oval>
        </w:pict>
      </w:r>
    </w:p>
    <w:p w:rsidR="00E13F1E" w:rsidRPr="00345450" w:rsidRDefault="00271E61" w:rsidP="0096776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39" o:spid="_x0000_s1040" type="#_x0000_t32" style="position:absolute;left:0;text-align:left;margin-left:295.95pt;margin-top:15.3pt;width:52.5pt;height:14.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" strokecolor="#4579b8 [3044]">
            <v:stroke endarrow="open"/>
          </v:shape>
        </w:pict>
      </w:r>
    </w:p>
    <w:p w:rsidR="00E13F1E" w:rsidRPr="00345450" w:rsidRDefault="00271E61" w:rsidP="0096776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33" o:spid="_x0000_s1039" type="#_x0000_t32" style="position:absolute;left:0;text-align:left;margin-left:229.2pt;margin-top:5.5pt;width:10.5pt;height:51.75pt;flip:y;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" strokecolor="#4579b8 [3044]">
            <v:stroke endarrow="open"/>
          </v:shape>
        </w:pict>
      </w:r>
      <w:r>
        <w:rPr>
          <w:rFonts w:ascii="Times New Roman" w:hAnsi="Times New Roman" w:cs="Times New Roman"/>
          <w:noProof/>
          <w:sz w:val="24"/>
          <w:szCs w:val="24"/>
          <w:lang w:eastAsia="ru-RU"/>
        </w:rPr>
        <w:pict>
          <v:shape id="Прямая со стрелкой 32" o:spid="_x0000_s1038" type="#_x0000_t32" style="position:absolute;left:0;text-align:left;margin-left:80.7pt;margin-top:1pt;width:69.75pt;height:66pt;flip:x 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" strokecolor="#4579b8 [3044]">
            <v:stroke endarrow="open"/>
          </v:shape>
        </w:pict>
      </w:r>
    </w:p>
    <w:p w:rsidR="00E13F1E" w:rsidRPr="00345450" w:rsidRDefault="00271E61" w:rsidP="0096776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38" o:spid="_x0000_s1037" type="#_x0000_t32" style="position:absolute;left:0;text-align:left;margin-left:204.45pt;margin-top:124.75pt;width:0;height:33.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" strokecolor="#4579b8 [3044]">
            <v:stroke endarrow="open"/>
          </v:shape>
        </w:pict>
      </w:r>
      <w:r>
        <w:rPr>
          <w:rFonts w:ascii="Times New Roman" w:hAnsi="Times New Roman" w:cs="Times New Roman"/>
          <w:noProof/>
          <w:sz w:val="24"/>
          <w:szCs w:val="24"/>
          <w:lang w:eastAsia="ru-RU"/>
        </w:rPr>
        <w:pict>
          <v:shape id="Прямая со стрелкой 36" o:spid="_x0000_s1036" type="#_x0000_t32" style="position:absolute;left:0;text-align:left;margin-left:229.2pt;margin-top:228.25pt;width:50.25pt;height:59.2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" strokecolor="#4579b8 [3044]">
            <v:stroke endarrow="open"/>
          </v:shape>
        </w:pict>
      </w:r>
      <w:r>
        <w:rPr>
          <w:rFonts w:ascii="Times New Roman" w:hAnsi="Times New Roman" w:cs="Times New Roman"/>
          <w:noProof/>
          <w:sz w:val="24"/>
          <w:szCs w:val="24"/>
          <w:lang w:eastAsia="ru-RU"/>
        </w:rPr>
        <w:pict>
          <v:shape id="Прямая со стрелкой 37" o:spid="_x0000_s1035" type="#_x0000_t32" style="position:absolute;left:0;text-align:left;margin-left:87.45pt;margin-top:227.5pt;width:69pt;height:62.25pt;flip:x;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" strokecolor="#4579b8 [3044]">
            <v:stroke endarrow="open"/>
          </v:shape>
        </w:pict>
      </w:r>
      <w:r>
        <w:rPr>
          <w:rFonts w:ascii="Times New Roman" w:hAnsi="Times New Roman" w:cs="Times New Roman"/>
          <w:noProof/>
          <w:sz w:val="24"/>
          <w:szCs w:val="24"/>
          <w:lang w:eastAsia="ru-RU"/>
        </w:rPr>
        <w:pict>
          <v:oval id="Овал 30" o:spid="_x0000_s1029" style="position:absolute;left:0;text-align:left;margin-left:-11.55pt;margin-top:290.5pt;width:156pt;height:1in;z-index:25169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" fillcolor="#eeece1 [3214]" strokecolor="#002060" strokeweight="2pt">
            <v:textbox style="mso-next-textbox:#Овал 30">
              <w:txbxContent>
                <w:p w:rsidR="00255D4B" w:rsidRPr="00255D4B" w:rsidRDefault="00255D4B" w:rsidP="00255D4B">
                  <w:pPr>
                    <w:jc w:val="center"/>
                    <w:rPr>
                      <w:rFonts w:ascii="Times New Roman" w:hAnsi="Times New Roman" w:cs="Times New Roman"/>
                      <w:b/>
                      <w:color w:val="002060"/>
                      <w:sz w:val="28"/>
                      <w:szCs w:val="28"/>
                      <w:lang w:val="en-US"/>
                    </w:rPr>
                  </w:pPr>
                  <w:r w:rsidRPr="00255D4B">
                    <w:rPr>
                      <w:rFonts w:ascii="Times New Roman" w:hAnsi="Times New Roman" w:cs="Times New Roman"/>
                      <w:b/>
                      <w:color w:val="002060"/>
                      <w:sz w:val="28"/>
                      <w:szCs w:val="28"/>
                      <w:lang w:val="en-US"/>
                    </w:rPr>
                    <w:t>DIRECT CURRENT</w:t>
                  </w:r>
                </w:p>
              </w:txbxContent>
            </v:textbox>
          </v:oval>
        </w:pict>
      </w:r>
      <w:r>
        <w:rPr>
          <w:rFonts w:ascii="Times New Roman" w:hAnsi="Times New Roman" w:cs="Times New Roman"/>
          <w:noProof/>
          <w:sz w:val="24"/>
          <w:szCs w:val="24"/>
          <w:lang w:eastAsia="ru-RU"/>
        </w:rPr>
        <w:pict>
          <v:oval id="Овал 29" o:spid="_x0000_s1030" style="position:absolute;left:0;text-align:left;margin-left:199.95pt;margin-top:289.75pt;width:174.75pt;height:1in;z-index:251697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" fillcolor="#eeece1 [3214]" strokecolor="#002060" strokeweight="2pt">
            <v:textbox style="mso-next-textbox:#Овал 29">
              <w:txbxContent>
                <w:p w:rsidR="00255D4B" w:rsidRPr="00255D4B" w:rsidRDefault="00255D4B" w:rsidP="00255D4B">
                  <w:pPr>
                    <w:jc w:val="center"/>
                    <w:rPr>
                      <w:rFonts w:ascii="Times New Roman" w:hAnsi="Times New Roman" w:cs="Times New Roman"/>
                      <w:b/>
                      <w:color w:val="002060"/>
                      <w:sz w:val="28"/>
                      <w:szCs w:val="28"/>
                      <w:lang w:val="en-US"/>
                    </w:rPr>
                  </w:pPr>
                  <w:r w:rsidRPr="00255D4B">
                    <w:rPr>
                      <w:rFonts w:ascii="Times New Roman" w:hAnsi="Times New Roman" w:cs="Times New Roman"/>
                      <w:b/>
                      <w:color w:val="002060"/>
                      <w:sz w:val="28"/>
                      <w:szCs w:val="28"/>
                      <w:lang w:val="en-US"/>
                    </w:rPr>
                    <w:t>ALTERNATING CURRENT</w:t>
                  </w:r>
                </w:p>
              </w:txbxContent>
            </v:textbox>
          </v:oval>
        </w:pict>
      </w:r>
      <w:r>
        <w:rPr>
          <w:rFonts w:ascii="Times New Roman" w:hAnsi="Times New Roman" w:cs="Times New Roman"/>
          <w:noProof/>
          <w:sz w:val="24"/>
          <w:szCs w:val="24"/>
          <w:lang w:eastAsia="ru-RU"/>
        </w:rPr>
        <w:pict>
          <v:oval id="Овал 24" o:spid="_x0000_s1031" style="position:absolute;left:0;text-align:left;margin-left:118.95pt;margin-top:158.5pt;width:147.75pt;height:1in;z-index:251692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" fillcolor="#eeece1 [3214]" strokecolor="#002060" strokeweight="2pt">
            <v:textbox style="mso-next-textbox:#Овал 24">
              <w:txbxContent>
                <w:p w:rsidR="00255D4B" w:rsidRPr="00255D4B" w:rsidRDefault="00255D4B" w:rsidP="00255D4B">
                  <w:pPr>
                    <w:jc w:val="center"/>
                    <w:rPr>
                      <w:rFonts w:ascii="Times New Roman" w:hAnsi="Times New Roman" w:cs="Times New Roman"/>
                      <w:b/>
                      <w:color w:val="002060"/>
                      <w:sz w:val="28"/>
                      <w:szCs w:val="28"/>
                      <w:lang w:val="en-US"/>
                    </w:rPr>
                  </w:pPr>
                  <w:r w:rsidRPr="00255D4B">
                    <w:rPr>
                      <w:rFonts w:ascii="Times New Roman" w:hAnsi="Times New Roman" w:cs="Times New Roman"/>
                      <w:b/>
                      <w:color w:val="002060"/>
                      <w:sz w:val="28"/>
                      <w:szCs w:val="28"/>
                      <w:lang w:val="en-US"/>
                    </w:rPr>
                    <w:t>ELECTRIC CURRENT</w:t>
                  </w:r>
                </w:p>
              </w:txbxContent>
            </v:textbox>
          </v:oval>
        </w:pict>
      </w:r>
      <w:r>
        <w:rPr>
          <w:rFonts w:ascii="Times New Roman" w:hAnsi="Times New Roman" w:cs="Times New Roman"/>
          <w:noProof/>
          <w:sz w:val="24"/>
          <w:szCs w:val="24"/>
          <w:lang w:eastAsia="ru-RU"/>
        </w:rPr>
        <w:pict>
          <v:shape id="Прямая со стрелкой 34" o:spid="_x0000_s1034" type="#_x0000_t32" style="position:absolute;left:0;text-align:left;margin-left:86.7pt;margin-top:84.25pt;width:34.5pt;height:0;flip:x;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" strokecolor="#4579b8 [3044]">
            <v:stroke endarrow="open"/>
          </v:shape>
        </w:pict>
      </w:r>
      <w:r>
        <w:rPr>
          <w:rFonts w:ascii="Times New Roman" w:hAnsi="Times New Roman" w:cs="Times New Roman"/>
          <w:noProof/>
          <w:sz w:val="24"/>
          <w:szCs w:val="24"/>
          <w:lang w:eastAsia="ru-RU"/>
        </w:rPr>
        <w:pict>
          <v:oval id="Овал 23" o:spid="_x0000_s1032" style="position:absolute;left:0;text-align:left;margin-left:-43.05pt;margin-top:42.25pt;width:129.75pt;height:1in;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" fillcolor="#eeece1 [3214]" strokecolor="#002060" strokeweight="2pt">
            <v:textbox style="mso-next-textbox:#Овал 23">
              <w:txbxContent>
                <w:p w:rsidR="00255D4B" w:rsidRPr="00255D4B" w:rsidRDefault="00255D4B" w:rsidP="00255D4B">
                  <w:pPr>
                    <w:jc w:val="center"/>
                    <w:rPr>
                      <w:rFonts w:ascii="Times New Roman" w:hAnsi="Times New Roman" w:cs="Times New Roman"/>
                      <w:b/>
                      <w:color w:val="002060"/>
                      <w:sz w:val="28"/>
                      <w:szCs w:val="28"/>
                      <w:lang w:val="en-US"/>
                    </w:rPr>
                  </w:pPr>
                  <w:r w:rsidRPr="00255D4B">
                    <w:rPr>
                      <w:rFonts w:ascii="Times New Roman" w:hAnsi="Times New Roman" w:cs="Times New Roman"/>
                      <w:b/>
                      <w:color w:val="002060"/>
                      <w:sz w:val="28"/>
                      <w:szCs w:val="28"/>
                      <w:lang w:val="en-US"/>
                    </w:rPr>
                    <w:t>CURRENT</w:t>
                  </w:r>
                </w:p>
              </w:txbxContent>
            </v:textbox>
          </v:oval>
        </w:pict>
      </w:r>
      <w:r>
        <w:rPr>
          <w:rFonts w:ascii="Times New Roman" w:hAnsi="Times New Roman" w:cs="Times New Roman"/>
          <w:noProof/>
          <w:sz w:val="24"/>
          <w:szCs w:val="24"/>
          <w:lang w:eastAsia="ru-RU"/>
        </w:rPr>
        <w:pict>
          <v:oval id="Овал 27" o:spid="_x0000_s1033" style="position:absolute;left:0;text-align:left;margin-left:118.95pt;margin-top:28.75pt;width:177pt;height:9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" fillcolor="#eeece1 [3214]" strokecolor="#002060" strokeweight="2pt">
            <v:textbox style="mso-next-textbox:#Овал 27">
              <w:txbxContent>
                <w:p w:rsidR="00F1610E" w:rsidRPr="00255D4B" w:rsidRDefault="00F1610E" w:rsidP="00F1610E">
                  <w:pPr>
                    <w:jc w:val="center"/>
                    <w:rPr>
                      <w:rFonts w:ascii="Times New Roman" w:hAnsi="Times New Roman" w:cs="Times New Roman"/>
                      <w:b/>
                      <w:color w:val="C00000"/>
                      <w:sz w:val="48"/>
                      <w:szCs w:val="48"/>
                      <w:lang w:val="en-US"/>
                    </w:rPr>
                  </w:pPr>
                  <w:r w:rsidRPr="00255D4B">
                    <w:rPr>
                      <w:rFonts w:ascii="Times New Roman" w:hAnsi="Times New Roman" w:cs="Times New Roman"/>
                      <w:b/>
                      <w:color w:val="C00000"/>
                      <w:sz w:val="48"/>
                      <w:szCs w:val="48"/>
                      <w:lang w:val="en-US"/>
                    </w:rPr>
                    <w:t>ENERGY</w:t>
                  </w:r>
                </w:p>
              </w:txbxContent>
            </v:textbox>
          </v:oval>
        </w:pict>
      </w: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p>
    <w:p w:rsidR="0012487F" w:rsidRPr="00345450" w:rsidRDefault="0012487F" w:rsidP="00967762">
      <w:pPr>
        <w:spacing w:line="360" w:lineRule="auto"/>
        <w:jc w:val="both"/>
        <w:rPr>
          <w:rFonts w:ascii="Times New Roman" w:hAnsi="Times New Roman" w:cs="Times New Roman"/>
          <w:sz w:val="24"/>
          <w:szCs w:val="24"/>
        </w:rPr>
      </w:pPr>
      <w:r w:rsidRPr="00345450">
        <w:rPr>
          <w:rFonts w:ascii="Times New Roman" w:hAnsi="Times New Roman" w:cs="Times New Roman"/>
          <w:sz w:val="24"/>
          <w:szCs w:val="24"/>
        </w:rPr>
        <w:t>На второй стадии – осмысление, переходим к эффективному чтению с применением метода «</w:t>
      </w:r>
      <w:r w:rsidRPr="00345450">
        <w:rPr>
          <w:rFonts w:ascii="Times New Roman" w:hAnsi="Times New Roman" w:cs="Times New Roman"/>
          <w:sz w:val="24"/>
          <w:szCs w:val="24"/>
          <w:lang w:val="en-US"/>
        </w:rPr>
        <w:t>INSERT</w:t>
      </w:r>
      <w:r w:rsidRPr="00345450">
        <w:rPr>
          <w:rFonts w:ascii="Times New Roman" w:hAnsi="Times New Roman" w:cs="Times New Roman"/>
          <w:sz w:val="24"/>
          <w:szCs w:val="24"/>
        </w:rPr>
        <w:t>»</w:t>
      </w:r>
    </w:p>
    <w:p w:rsidR="00F42213" w:rsidRPr="00345450" w:rsidRDefault="00F42213" w:rsidP="00967762">
      <w:pPr>
        <w:shd w:val="clear" w:color="auto" w:fill="FFFFFF"/>
        <w:spacing w:after="0" w:line="360" w:lineRule="auto"/>
        <w:jc w:val="both"/>
        <w:outlineLvl w:val="1"/>
        <w:rPr>
          <w:rFonts w:ascii="Times New Roman" w:eastAsia="Times New Roman" w:hAnsi="Times New Roman" w:cs="Times New Roman"/>
          <w:b/>
          <w:color w:val="000000"/>
          <w:sz w:val="24"/>
          <w:szCs w:val="24"/>
          <w:lang w:eastAsia="ru-RU"/>
        </w:rPr>
      </w:pPr>
      <w:r w:rsidRPr="00345450">
        <w:rPr>
          <w:rFonts w:ascii="Times New Roman" w:eastAsia="Times New Roman" w:hAnsi="Times New Roman" w:cs="Times New Roman"/>
          <w:b/>
          <w:color w:val="000000"/>
          <w:sz w:val="24"/>
          <w:szCs w:val="24"/>
          <w:lang w:eastAsia="ru-RU"/>
        </w:rPr>
        <w:t>Суть метода «</w:t>
      </w:r>
      <w:r w:rsidRPr="00345450">
        <w:rPr>
          <w:rFonts w:ascii="Times New Roman" w:eastAsia="Times New Roman" w:hAnsi="Times New Roman" w:cs="Times New Roman"/>
          <w:b/>
          <w:color w:val="000000"/>
          <w:sz w:val="24"/>
          <w:szCs w:val="24"/>
          <w:lang w:val="en-US" w:eastAsia="ru-RU"/>
        </w:rPr>
        <w:t>INSERT</w:t>
      </w:r>
      <w:r w:rsidRPr="00345450">
        <w:rPr>
          <w:rFonts w:ascii="Times New Roman" w:eastAsia="Times New Roman" w:hAnsi="Times New Roman" w:cs="Times New Roman"/>
          <w:b/>
          <w:color w:val="000000"/>
          <w:sz w:val="24"/>
          <w:szCs w:val="24"/>
          <w:lang w:eastAsia="ru-RU"/>
        </w:rPr>
        <w:t>»</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Приём был разработан американскими учёными Д. </w:t>
      </w:r>
      <w:proofErr w:type="spellStart"/>
      <w:r w:rsidRPr="00345450">
        <w:rPr>
          <w:rFonts w:ascii="Times New Roman" w:eastAsia="Times New Roman" w:hAnsi="Times New Roman" w:cs="Times New Roman"/>
          <w:color w:val="000000"/>
          <w:sz w:val="24"/>
          <w:szCs w:val="24"/>
          <w:lang w:eastAsia="ru-RU"/>
        </w:rPr>
        <w:t>Воган</w:t>
      </w:r>
      <w:proofErr w:type="spellEnd"/>
      <w:r w:rsidRPr="00345450">
        <w:rPr>
          <w:rFonts w:ascii="Times New Roman" w:eastAsia="Times New Roman" w:hAnsi="Times New Roman" w:cs="Times New Roman"/>
          <w:color w:val="000000"/>
          <w:sz w:val="24"/>
          <w:szCs w:val="24"/>
          <w:lang w:eastAsia="ru-RU"/>
        </w:rPr>
        <w:t xml:space="preserve"> и Т. </w:t>
      </w:r>
      <w:proofErr w:type="spellStart"/>
      <w:r w:rsidRPr="00345450">
        <w:rPr>
          <w:rFonts w:ascii="Times New Roman" w:eastAsia="Times New Roman" w:hAnsi="Times New Roman" w:cs="Times New Roman"/>
          <w:color w:val="000000"/>
          <w:sz w:val="24"/>
          <w:szCs w:val="24"/>
          <w:lang w:eastAsia="ru-RU"/>
        </w:rPr>
        <w:t>Эстес</w:t>
      </w:r>
      <w:proofErr w:type="spellEnd"/>
      <w:r w:rsidRPr="00345450">
        <w:rPr>
          <w:rFonts w:ascii="Times New Roman" w:eastAsia="Times New Roman" w:hAnsi="Times New Roman" w:cs="Times New Roman"/>
          <w:color w:val="000000"/>
          <w:sz w:val="24"/>
          <w:szCs w:val="24"/>
          <w:lang w:eastAsia="ru-RU"/>
        </w:rPr>
        <w:t xml:space="preserve">, а впоследствии дополнен </w:t>
      </w:r>
      <w:r w:rsidR="00E74C5F" w:rsidRPr="00345450">
        <w:rPr>
          <w:rFonts w:ascii="Times New Roman" w:eastAsia="Times New Roman" w:hAnsi="Times New Roman" w:cs="Times New Roman"/>
          <w:color w:val="000000"/>
          <w:sz w:val="24"/>
          <w:szCs w:val="24"/>
          <w:lang w:eastAsia="ru-RU"/>
        </w:rPr>
        <w:t>основоположниками</w:t>
      </w:r>
      <w:r w:rsidRPr="00345450">
        <w:rPr>
          <w:rFonts w:ascii="Times New Roman" w:eastAsia="Times New Roman" w:hAnsi="Times New Roman" w:cs="Times New Roman"/>
          <w:color w:val="000000"/>
          <w:sz w:val="24"/>
          <w:szCs w:val="24"/>
          <w:lang w:eastAsia="ru-RU"/>
        </w:rPr>
        <w:t xml:space="preserve"> технологии критического мышления Ч. Темпл, К. </w:t>
      </w:r>
      <w:proofErr w:type="spellStart"/>
      <w:r w:rsidRPr="00345450">
        <w:rPr>
          <w:rFonts w:ascii="Times New Roman" w:eastAsia="Times New Roman" w:hAnsi="Times New Roman" w:cs="Times New Roman"/>
          <w:color w:val="000000"/>
          <w:sz w:val="24"/>
          <w:szCs w:val="24"/>
          <w:lang w:eastAsia="ru-RU"/>
        </w:rPr>
        <w:t>Меридит</w:t>
      </w:r>
      <w:proofErr w:type="spellEnd"/>
      <w:r w:rsidRPr="00345450">
        <w:rPr>
          <w:rFonts w:ascii="Times New Roman" w:eastAsia="Times New Roman" w:hAnsi="Times New Roman" w:cs="Times New Roman"/>
          <w:color w:val="000000"/>
          <w:sz w:val="24"/>
          <w:szCs w:val="24"/>
          <w:lang w:eastAsia="ru-RU"/>
        </w:rPr>
        <w:t xml:space="preserve"> и Д. </w:t>
      </w:r>
      <w:proofErr w:type="spellStart"/>
      <w:r w:rsidRPr="00345450">
        <w:rPr>
          <w:rFonts w:ascii="Times New Roman" w:eastAsia="Times New Roman" w:hAnsi="Times New Roman" w:cs="Times New Roman"/>
          <w:color w:val="000000"/>
          <w:sz w:val="24"/>
          <w:szCs w:val="24"/>
          <w:lang w:eastAsia="ru-RU"/>
        </w:rPr>
        <w:t>Стилл</w:t>
      </w:r>
      <w:proofErr w:type="spellEnd"/>
      <w:r w:rsidRPr="00345450">
        <w:rPr>
          <w:rFonts w:ascii="Times New Roman" w:eastAsia="Times New Roman" w:hAnsi="Times New Roman" w:cs="Times New Roman"/>
          <w:color w:val="000000"/>
          <w:sz w:val="24"/>
          <w:szCs w:val="24"/>
          <w:lang w:eastAsia="ru-RU"/>
        </w:rPr>
        <w:t xml:space="preserve">. </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По их определению</w:t>
      </w:r>
      <w:r w:rsidR="00E74C5F" w:rsidRPr="00345450">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это умение критически осмысливать новую информацию и находить связи с уже изученной посредством работы с текстом. </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lastRenderedPageBreak/>
        <w:t>В практическом отношении технология эффективного чтения представляет собой систему знаков, организованных в таблицу, заполнение которой идёт в процессе изучения нового материала. Название приёма складывается из первых букв каждого слова определения:</w:t>
      </w:r>
    </w:p>
    <w:p w:rsidR="00F42213" w:rsidRPr="00345450" w:rsidRDefault="00F42213" w:rsidP="00967762">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I — </w:t>
      </w:r>
      <w:proofErr w:type="spellStart"/>
      <w:r w:rsidRPr="00345450">
        <w:rPr>
          <w:rFonts w:ascii="Times New Roman" w:eastAsia="Times New Roman" w:hAnsi="Times New Roman" w:cs="Times New Roman"/>
          <w:color w:val="000000"/>
          <w:sz w:val="24"/>
          <w:szCs w:val="24"/>
          <w:lang w:eastAsia="ru-RU"/>
        </w:rPr>
        <w:t>interactive</w:t>
      </w:r>
      <w:proofErr w:type="spellEnd"/>
      <w:r w:rsidRPr="00345450">
        <w:rPr>
          <w:rFonts w:ascii="Times New Roman" w:eastAsia="Times New Roman" w:hAnsi="Times New Roman" w:cs="Times New Roman"/>
          <w:color w:val="000000"/>
          <w:sz w:val="24"/>
          <w:szCs w:val="24"/>
          <w:lang w:eastAsia="ru-RU"/>
        </w:rPr>
        <w:t xml:space="preserve"> (интерактивная)</w:t>
      </w:r>
    </w:p>
    <w:p w:rsidR="00F42213" w:rsidRPr="00345450" w:rsidRDefault="00F42213" w:rsidP="00967762">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N — </w:t>
      </w:r>
      <w:proofErr w:type="spellStart"/>
      <w:r w:rsidRPr="00345450">
        <w:rPr>
          <w:rFonts w:ascii="Times New Roman" w:eastAsia="Times New Roman" w:hAnsi="Times New Roman" w:cs="Times New Roman"/>
          <w:color w:val="000000"/>
          <w:sz w:val="24"/>
          <w:szCs w:val="24"/>
          <w:lang w:eastAsia="ru-RU"/>
        </w:rPr>
        <w:t>noting</w:t>
      </w:r>
      <w:proofErr w:type="spellEnd"/>
      <w:r w:rsidRPr="00345450">
        <w:rPr>
          <w:rFonts w:ascii="Times New Roman" w:eastAsia="Times New Roman" w:hAnsi="Times New Roman" w:cs="Times New Roman"/>
          <w:color w:val="000000"/>
          <w:sz w:val="24"/>
          <w:szCs w:val="24"/>
          <w:lang w:eastAsia="ru-RU"/>
        </w:rPr>
        <w:t xml:space="preserve"> (познавательная)</w:t>
      </w:r>
    </w:p>
    <w:p w:rsidR="00F42213" w:rsidRPr="00345450" w:rsidRDefault="00F42213" w:rsidP="00967762">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S — </w:t>
      </w:r>
      <w:proofErr w:type="spellStart"/>
      <w:r w:rsidRPr="00345450">
        <w:rPr>
          <w:rFonts w:ascii="Times New Roman" w:eastAsia="Times New Roman" w:hAnsi="Times New Roman" w:cs="Times New Roman"/>
          <w:color w:val="000000"/>
          <w:sz w:val="24"/>
          <w:szCs w:val="24"/>
          <w:lang w:eastAsia="ru-RU"/>
        </w:rPr>
        <w:t>system</w:t>
      </w:r>
      <w:proofErr w:type="spellEnd"/>
      <w:r w:rsidRPr="00345450">
        <w:rPr>
          <w:rFonts w:ascii="Times New Roman" w:eastAsia="Times New Roman" w:hAnsi="Times New Roman" w:cs="Times New Roman"/>
          <w:color w:val="000000"/>
          <w:sz w:val="24"/>
          <w:szCs w:val="24"/>
          <w:lang w:eastAsia="ru-RU"/>
        </w:rPr>
        <w:t> </w:t>
      </w:r>
      <w:proofErr w:type="spellStart"/>
      <w:r w:rsidRPr="00345450">
        <w:rPr>
          <w:rFonts w:ascii="Times New Roman" w:eastAsia="Times New Roman" w:hAnsi="Times New Roman" w:cs="Times New Roman"/>
          <w:color w:val="000000"/>
          <w:sz w:val="24"/>
          <w:szCs w:val="24"/>
          <w:lang w:eastAsia="ru-RU"/>
        </w:rPr>
        <w:t>for</w:t>
      </w:r>
      <w:proofErr w:type="spellEnd"/>
      <w:r w:rsidRPr="00345450">
        <w:rPr>
          <w:rFonts w:ascii="Times New Roman" w:eastAsia="Times New Roman" w:hAnsi="Times New Roman" w:cs="Times New Roman"/>
          <w:color w:val="000000"/>
          <w:sz w:val="24"/>
          <w:szCs w:val="24"/>
          <w:lang w:eastAsia="ru-RU"/>
        </w:rPr>
        <w:t xml:space="preserve"> (система)</w:t>
      </w:r>
    </w:p>
    <w:p w:rsidR="00F42213" w:rsidRPr="00345450" w:rsidRDefault="00F42213" w:rsidP="00967762">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E — </w:t>
      </w:r>
      <w:proofErr w:type="spellStart"/>
      <w:r w:rsidRPr="00345450">
        <w:rPr>
          <w:rFonts w:ascii="Times New Roman" w:eastAsia="Times New Roman" w:hAnsi="Times New Roman" w:cs="Times New Roman"/>
          <w:color w:val="000000"/>
          <w:sz w:val="24"/>
          <w:szCs w:val="24"/>
          <w:lang w:eastAsia="ru-RU"/>
        </w:rPr>
        <w:t>effective</w:t>
      </w:r>
      <w:proofErr w:type="spellEnd"/>
      <w:r w:rsidRPr="00345450">
        <w:rPr>
          <w:rFonts w:ascii="Times New Roman" w:eastAsia="Times New Roman" w:hAnsi="Times New Roman" w:cs="Times New Roman"/>
          <w:color w:val="000000"/>
          <w:sz w:val="24"/>
          <w:szCs w:val="24"/>
          <w:lang w:eastAsia="ru-RU"/>
        </w:rPr>
        <w:t xml:space="preserve"> (для эффективного)</w:t>
      </w:r>
    </w:p>
    <w:p w:rsidR="00F42213" w:rsidRPr="00345450" w:rsidRDefault="00F42213" w:rsidP="00967762">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n-US" w:eastAsia="ru-RU"/>
        </w:rPr>
      </w:pPr>
      <w:r w:rsidRPr="00345450">
        <w:rPr>
          <w:rFonts w:ascii="Times New Roman" w:eastAsia="Times New Roman" w:hAnsi="Times New Roman" w:cs="Times New Roman"/>
          <w:color w:val="000000"/>
          <w:sz w:val="24"/>
          <w:szCs w:val="24"/>
          <w:lang w:val="en-US" w:eastAsia="ru-RU"/>
        </w:rPr>
        <w:t>R — reading and (</w:t>
      </w:r>
      <w:proofErr w:type="spellStart"/>
      <w:r w:rsidRPr="00345450">
        <w:rPr>
          <w:rFonts w:ascii="Times New Roman" w:eastAsia="Times New Roman" w:hAnsi="Times New Roman" w:cs="Times New Roman"/>
          <w:color w:val="000000"/>
          <w:sz w:val="24"/>
          <w:szCs w:val="24"/>
          <w:lang w:eastAsia="ru-RU"/>
        </w:rPr>
        <w:t>чтенияи</w:t>
      </w:r>
      <w:proofErr w:type="spellEnd"/>
      <w:r w:rsidRPr="00345450">
        <w:rPr>
          <w:rFonts w:ascii="Times New Roman" w:eastAsia="Times New Roman" w:hAnsi="Times New Roman" w:cs="Times New Roman"/>
          <w:color w:val="000000"/>
          <w:sz w:val="24"/>
          <w:szCs w:val="24"/>
          <w:lang w:val="en-US" w:eastAsia="ru-RU"/>
        </w:rPr>
        <w:t>)</w:t>
      </w:r>
    </w:p>
    <w:p w:rsidR="00F42213" w:rsidRPr="00345450" w:rsidRDefault="00F42213" w:rsidP="00967762">
      <w:pPr>
        <w:numPr>
          <w:ilvl w:val="0"/>
          <w:numId w:val="2"/>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T — </w:t>
      </w:r>
      <w:proofErr w:type="spellStart"/>
      <w:r w:rsidRPr="00345450">
        <w:rPr>
          <w:rFonts w:ascii="Times New Roman" w:eastAsia="Times New Roman" w:hAnsi="Times New Roman" w:cs="Times New Roman"/>
          <w:color w:val="000000"/>
          <w:sz w:val="24"/>
          <w:szCs w:val="24"/>
          <w:lang w:eastAsia="ru-RU"/>
        </w:rPr>
        <w:t>thinking</w:t>
      </w:r>
      <w:proofErr w:type="spellEnd"/>
      <w:r w:rsidRPr="00345450">
        <w:rPr>
          <w:rFonts w:ascii="Times New Roman" w:eastAsia="Times New Roman" w:hAnsi="Times New Roman" w:cs="Times New Roman"/>
          <w:color w:val="000000"/>
          <w:sz w:val="24"/>
          <w:szCs w:val="24"/>
          <w:lang w:eastAsia="ru-RU"/>
        </w:rPr>
        <w:t> (размышления).</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Перевод несколько вольный, но передает суть метода. Итак, «</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это прием технологии развития критического мышления через чтение и письмо используемый при</w:t>
      </w:r>
      <w:r w:rsidRPr="00345450">
        <w:rPr>
          <w:rFonts w:ascii="Times New Roman" w:eastAsia="Times New Roman" w:hAnsi="Times New Roman" w:cs="Times New Roman"/>
          <w:sz w:val="24"/>
          <w:szCs w:val="24"/>
          <w:lang w:eastAsia="ru-RU"/>
        </w:rPr>
        <w:t> </w:t>
      </w:r>
      <w:hyperlink r:id="rId9" w:tgtFrame="_blank" w:history="1">
        <w:r w:rsidRPr="00345450">
          <w:rPr>
            <w:rFonts w:ascii="Times New Roman" w:eastAsia="Times New Roman" w:hAnsi="Times New Roman" w:cs="Times New Roman"/>
            <w:sz w:val="24"/>
            <w:szCs w:val="24"/>
            <w:lang w:eastAsia="ru-RU"/>
          </w:rPr>
          <w:t>работе с текстом</w:t>
        </w:r>
      </w:hyperlink>
      <w:r w:rsidRPr="00345450">
        <w:rPr>
          <w:rFonts w:ascii="Times New Roman" w:eastAsia="Times New Roman" w:hAnsi="Times New Roman" w:cs="Times New Roman"/>
          <w:color w:val="000000"/>
          <w:sz w:val="24"/>
          <w:szCs w:val="24"/>
          <w:lang w:eastAsia="ru-RU"/>
        </w:rPr>
        <w:t>, с новой информацией.</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В метод</w:t>
      </w:r>
      <w:r w:rsidR="007773BD" w:rsidRPr="00345450">
        <w:rPr>
          <w:rFonts w:ascii="Times New Roman" w:eastAsia="Times New Roman" w:hAnsi="Times New Roman" w:cs="Times New Roman"/>
          <w:color w:val="000000"/>
          <w:sz w:val="24"/>
          <w:szCs w:val="24"/>
          <w:lang w:eastAsia="ru-RU"/>
        </w:rPr>
        <w:t>ику</w:t>
      </w:r>
      <w:r w:rsidRPr="00345450">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val="en-US" w:eastAsia="ru-RU"/>
        </w:rPr>
        <w:t>INSERT</w:t>
      </w:r>
      <w:r w:rsidR="007773BD" w:rsidRPr="00345450">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eastAsia="ru-RU"/>
        </w:rPr>
        <w:t>часто называют и технологией эффективного чтения.</w:t>
      </w:r>
    </w:p>
    <w:p w:rsidR="00F42213" w:rsidRPr="00345450" w:rsidRDefault="00F42213" w:rsidP="00967762">
      <w:pPr>
        <w:shd w:val="clear" w:color="auto" w:fill="FFFFFF"/>
        <w:spacing w:after="0" w:line="360" w:lineRule="auto"/>
        <w:jc w:val="both"/>
        <w:outlineLvl w:val="1"/>
        <w:rPr>
          <w:rFonts w:ascii="Times New Roman" w:eastAsia="Times New Roman" w:hAnsi="Times New Roman" w:cs="Times New Roman"/>
          <w:b/>
          <w:bCs/>
          <w:color w:val="000000"/>
          <w:sz w:val="24"/>
          <w:szCs w:val="24"/>
          <w:lang w:eastAsia="ru-RU"/>
        </w:rPr>
      </w:pPr>
      <w:r w:rsidRPr="00345450">
        <w:rPr>
          <w:rFonts w:ascii="Times New Roman" w:eastAsia="Times New Roman" w:hAnsi="Times New Roman" w:cs="Times New Roman"/>
          <w:b/>
          <w:bCs/>
          <w:color w:val="000000"/>
          <w:sz w:val="24"/>
          <w:szCs w:val="24"/>
          <w:lang w:eastAsia="ru-RU"/>
        </w:rPr>
        <w:t>Как использовать метод "</w:t>
      </w:r>
      <w:r w:rsidRPr="00345450">
        <w:rPr>
          <w:rFonts w:ascii="Times New Roman" w:eastAsia="Times New Roman" w:hAnsi="Times New Roman" w:cs="Times New Roman"/>
          <w:b/>
          <w:bCs/>
          <w:color w:val="000000"/>
          <w:sz w:val="24"/>
          <w:szCs w:val="24"/>
          <w:lang w:val="en-US" w:eastAsia="ru-RU"/>
        </w:rPr>
        <w:t>INSERT</w:t>
      </w:r>
      <w:r w:rsidRPr="00345450">
        <w:rPr>
          <w:rFonts w:ascii="Times New Roman" w:eastAsia="Times New Roman" w:hAnsi="Times New Roman" w:cs="Times New Roman"/>
          <w:b/>
          <w:bCs/>
          <w:color w:val="000000"/>
          <w:sz w:val="24"/>
          <w:szCs w:val="24"/>
          <w:lang w:eastAsia="ru-RU"/>
        </w:rPr>
        <w:t xml:space="preserve">" на </w:t>
      </w:r>
      <w:r w:rsidR="007773BD" w:rsidRPr="00345450">
        <w:rPr>
          <w:rFonts w:ascii="Times New Roman" w:eastAsia="Times New Roman" w:hAnsi="Times New Roman" w:cs="Times New Roman"/>
          <w:b/>
          <w:bCs/>
          <w:color w:val="000000"/>
          <w:sz w:val="24"/>
          <w:szCs w:val="24"/>
          <w:lang w:eastAsia="ru-RU"/>
        </w:rPr>
        <w:t>учебных занятиях</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1. Студенты читают текст, маркируя его специальными значками:</w:t>
      </w:r>
    </w:p>
    <w:p w:rsidR="00F42213" w:rsidRPr="00345450" w:rsidRDefault="00F42213" w:rsidP="00967762">
      <w:pPr>
        <w:pStyle w:val="a3"/>
        <w:numPr>
          <w:ilvl w:val="0"/>
          <w:numId w:val="2"/>
        </w:numPr>
        <w:shd w:val="clear" w:color="auto" w:fill="FFFFFF"/>
        <w:spacing w:line="360" w:lineRule="auto"/>
        <w:jc w:val="both"/>
        <w:rPr>
          <w:color w:val="000000"/>
        </w:rPr>
      </w:pPr>
      <w:r w:rsidRPr="00345450">
        <w:rPr>
          <w:color w:val="000000"/>
        </w:rPr>
        <w:t>V — я это знаю;</w:t>
      </w:r>
    </w:p>
    <w:p w:rsidR="00F42213" w:rsidRPr="00345450" w:rsidRDefault="00F42213" w:rsidP="00967762">
      <w:pPr>
        <w:pStyle w:val="a3"/>
        <w:numPr>
          <w:ilvl w:val="0"/>
          <w:numId w:val="2"/>
        </w:numPr>
        <w:shd w:val="clear" w:color="auto" w:fill="FFFFFF"/>
        <w:spacing w:line="360" w:lineRule="auto"/>
        <w:jc w:val="both"/>
        <w:rPr>
          <w:color w:val="000000"/>
        </w:rPr>
      </w:pPr>
      <w:r w:rsidRPr="00345450">
        <w:rPr>
          <w:color w:val="000000"/>
        </w:rPr>
        <w:t>+ — это новая информация для меня;</w:t>
      </w:r>
    </w:p>
    <w:p w:rsidR="00F42213" w:rsidRPr="00345450" w:rsidRDefault="00F42213" w:rsidP="00967762">
      <w:pPr>
        <w:pStyle w:val="a3"/>
        <w:numPr>
          <w:ilvl w:val="0"/>
          <w:numId w:val="2"/>
        </w:numPr>
        <w:shd w:val="clear" w:color="auto" w:fill="FFFFFF"/>
        <w:spacing w:line="360" w:lineRule="auto"/>
        <w:jc w:val="both"/>
        <w:rPr>
          <w:color w:val="000000"/>
        </w:rPr>
      </w:pPr>
      <w:r w:rsidRPr="00345450">
        <w:rPr>
          <w:color w:val="000000"/>
        </w:rPr>
        <w:t>- — я думал по-другому, это противоречит тому, что я знал;</w:t>
      </w:r>
    </w:p>
    <w:p w:rsidR="00F42213" w:rsidRPr="00345450" w:rsidRDefault="00F42213" w:rsidP="00967762">
      <w:pPr>
        <w:pStyle w:val="a3"/>
        <w:numPr>
          <w:ilvl w:val="0"/>
          <w:numId w:val="2"/>
        </w:numPr>
        <w:shd w:val="clear" w:color="auto" w:fill="FFFFFF"/>
        <w:spacing w:line="360" w:lineRule="auto"/>
        <w:jc w:val="both"/>
        <w:rPr>
          <w:color w:val="000000"/>
        </w:rPr>
      </w:pPr>
      <w:r w:rsidRPr="00345450">
        <w:rPr>
          <w:color w:val="000000"/>
        </w:rPr>
        <w:t>? — это мне непонятно, нужны объяснения, уточнения.</w:t>
      </w:r>
    </w:p>
    <w:p w:rsidR="00F42213" w:rsidRPr="00345450" w:rsidRDefault="00F42213" w:rsidP="00967762">
      <w:pPr>
        <w:pStyle w:val="a3"/>
        <w:shd w:val="clear" w:color="auto" w:fill="FFFFFF"/>
        <w:spacing w:line="360" w:lineRule="auto"/>
        <w:jc w:val="both"/>
        <w:rPr>
          <w:color w:val="000000"/>
        </w:rPr>
      </w:pPr>
    </w:p>
    <w:p w:rsidR="00F42213" w:rsidRPr="00345450" w:rsidRDefault="00F42213" w:rsidP="00967762">
      <w:pPr>
        <w:pStyle w:val="a3"/>
        <w:shd w:val="clear" w:color="auto" w:fill="FFFFFF"/>
        <w:spacing w:line="360" w:lineRule="auto"/>
        <w:jc w:val="both"/>
        <w:rPr>
          <w:color w:val="000000"/>
        </w:rPr>
      </w:pPr>
      <w:r w:rsidRPr="00345450">
        <w:rPr>
          <w:color w:val="000000"/>
        </w:rPr>
        <w:t>2. Заполняется таблица</w:t>
      </w:r>
    </w:p>
    <w:p w:rsidR="00F42213" w:rsidRPr="00345450" w:rsidRDefault="00F42213" w:rsidP="00967762">
      <w:pPr>
        <w:pStyle w:val="a3"/>
        <w:shd w:val="clear" w:color="auto" w:fill="FFFFFF"/>
        <w:spacing w:line="360" w:lineRule="auto"/>
        <w:jc w:val="both"/>
        <w:rPr>
          <w:color w:val="000000"/>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01"/>
        <w:gridCol w:w="1812"/>
        <w:gridCol w:w="2421"/>
        <w:gridCol w:w="2666"/>
      </w:tblGrid>
      <w:tr w:rsidR="00F42213" w:rsidRPr="00345450" w:rsidTr="00E20C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345450">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345450">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345450">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345450">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r>
      <w:tr w:rsidR="00F42213" w:rsidRPr="00345450" w:rsidTr="007773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Здесь</w:t>
            </w:r>
            <w:r w:rsidR="007773BD" w:rsidRPr="00345450">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eastAsia="ru-RU"/>
              </w:rPr>
              <w:t>записываются термины и понятия, встречающиеся в тексте, которые уже были известны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Отмечается все новое, что стало известно из текста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Отмечаются противоречия. Студент отмечает то, что идет вразрез с его знаниями и убеждениями.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Перечисляются непонятные моменты, те, что требуют уточнения или вопросы, возникшие по мере прочтения текста.</w:t>
            </w:r>
          </w:p>
        </w:tc>
      </w:tr>
    </w:tbl>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F42213" w:rsidRPr="00345450" w:rsidRDefault="00F42213" w:rsidP="0096776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Пример использования метода «</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при изучении темы: «Эффекты, производимые электрическим током»</w:t>
      </w:r>
    </w:p>
    <w:p w:rsidR="00F42213" w:rsidRPr="00345450" w:rsidRDefault="00F42213" w:rsidP="00967762">
      <w:pPr>
        <w:pStyle w:val="a3"/>
        <w:numPr>
          <w:ilvl w:val="0"/>
          <w:numId w:val="8"/>
        </w:numPr>
        <w:autoSpaceDE w:val="0"/>
        <w:autoSpaceDN w:val="0"/>
        <w:adjustRightInd w:val="0"/>
        <w:spacing w:line="360" w:lineRule="auto"/>
        <w:jc w:val="both"/>
        <w:rPr>
          <w:color w:val="000000"/>
        </w:rPr>
      </w:pPr>
      <w:r w:rsidRPr="00345450">
        <w:rPr>
          <w:color w:val="000000"/>
        </w:rPr>
        <w:t>Студентам предлагается прочитать текст по данной теме.</w:t>
      </w:r>
    </w:p>
    <w:p w:rsidR="00967762"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rPr>
      </w:pPr>
      <w:r w:rsidRPr="00345450">
        <w:rPr>
          <w:rFonts w:ascii="Times New Roman" w:eastAsia="Calibri" w:hAnsi="Times New Roman" w:cs="Times New Roman"/>
          <w:noProof/>
          <w:color w:val="000000"/>
          <w:sz w:val="24"/>
          <w:szCs w:val="24"/>
          <w:lang w:eastAsia="ru-RU"/>
        </w:rPr>
        <w:drawing>
          <wp:anchor distT="0" distB="0" distL="0" distR="0" simplePos="0" relativeHeight="251708416" behindDoc="1" locked="0" layoutInCell="1" allowOverlap="1">
            <wp:simplePos x="0" y="0"/>
            <wp:positionH relativeFrom="page">
              <wp:posOffset>1038225</wp:posOffset>
            </wp:positionH>
            <wp:positionV relativeFrom="paragraph">
              <wp:posOffset>40005</wp:posOffset>
            </wp:positionV>
            <wp:extent cx="5581650" cy="3369310"/>
            <wp:effectExtent l="19050" t="0" r="0" b="0"/>
            <wp:wrapTight wrapText="bothSides">
              <wp:wrapPolygon edited="0">
                <wp:start x="-74" y="0"/>
                <wp:lineTo x="-74" y="21494"/>
                <wp:lineTo x="21600" y="21494"/>
                <wp:lineTo x="21600" y="0"/>
                <wp:lineTo x="-74" y="0"/>
              </wp:wrapPolygon>
            </wp:wrapTight>
            <wp:docPr id="1" name="image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5581650" cy="3369310"/>
                    </a:xfrm>
                    <a:prstGeom prst="rect">
                      <a:avLst/>
                    </a:prstGeom>
                  </pic:spPr>
                </pic:pic>
              </a:graphicData>
            </a:graphic>
          </wp:anchor>
        </w:drawing>
      </w: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967762"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rPr>
      </w:pPr>
    </w:p>
    <w:p w:rsidR="00F42213" w:rsidRPr="00345450" w:rsidRDefault="00967762"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current flow is detected and measured by any of the effects that it produces. There are three important effects accompanying the motion of electric charges: the heating, the magnetic and chemical effects, the latter is manifested under</w:t>
      </w:r>
      <w:r w:rsidR="00F42213" w:rsidRPr="00345450">
        <w:rPr>
          <w:rFonts w:ascii="Times New Roman" w:hAnsi="Times New Roman" w:cs="Times New Roman"/>
          <w:sz w:val="24"/>
          <w:szCs w:val="24"/>
          <w:lang w:val="en-US"/>
        </w:rPr>
        <w:t xml:space="preserve"> special conditions.</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production of heat is perhaps the most familiar among the principal effects of an electric current. The heating effect of the current is found to occur in the electric circuit itself. It is detected owing to an increase in the temperature of the circuit. This effect represents a continual transformation of electric energy into heat. For instance, the current which flows through the filament of an incandescent lamp heats that filament to a high temperature.</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heat produced per second depends both upon the resistance of the conductor and upon the amount of current carried through it. The thinner the wire is, the greater the developed heat is. On the contrary, the larger the wire is, the more negligible the heat produced is. Heat is greatly desirable at times but at other times it represents a waste of useful energy. It is this waste that is generally called "heat loss" for it serves no useful purposes and decreases efficiency.</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 xml:space="preserve">The heat developed in the electric circuit is of great practical importance for heating, lighting and other purposes. Owing to it people are provided with a large number of </w:t>
      </w:r>
      <w:r w:rsidRPr="00345450">
        <w:rPr>
          <w:rFonts w:ascii="Times New Roman" w:hAnsi="Times New Roman" w:cs="Times New Roman"/>
          <w:sz w:val="24"/>
          <w:szCs w:val="24"/>
          <w:lang w:val="en-US"/>
        </w:rPr>
        <w:lastRenderedPageBreak/>
        <w:t>appliances, such as: electric lamps that light our homes, streets and factories, electrical heaters that are widely used to meet industrial requirements, and a hundred and one other necessary and irreplaceable things which have been serving mankind for so many years.</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electric current can manifest itself in some other way. It is the motion of the electric charges that produces the magnetic forces. A conductor of any kind carrying an electric current, a magnetic field is set up about that conductor.</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This effect exists always whenever an electric current flows, although in many cases it is so weak that one neglects it in dealing with the circuit. An electric charge at rest does not manifest any magnetic effect. The use of such a machine as the electric motor has become possible owing to the electromagnetic effect.</w:t>
      </w:r>
    </w:p>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last effect to be considered is the chemical one. The chemical effect is known to occur when an electric current flows through a liquid. Thanks to it a metal can be transferred from one part of the liquid to another. It may also effect chemical changes in the part of the circuit comprising the liquid and the two electrodes which are found in this liquid. Any of the above mentioned effects may be used for detecting and measuring current.</w:t>
      </w:r>
    </w:p>
    <w:p w:rsidR="00F42213" w:rsidRPr="00345450" w:rsidRDefault="00F42213" w:rsidP="00967762">
      <w:pPr>
        <w:pStyle w:val="a3"/>
        <w:numPr>
          <w:ilvl w:val="0"/>
          <w:numId w:val="8"/>
        </w:numPr>
        <w:autoSpaceDE w:val="0"/>
        <w:autoSpaceDN w:val="0"/>
        <w:adjustRightInd w:val="0"/>
        <w:spacing w:line="360" w:lineRule="auto"/>
        <w:jc w:val="both"/>
      </w:pPr>
      <w:r w:rsidRPr="00345450">
        <w:t>Заполнить таблицу при чтении текста.</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5"/>
        <w:gridCol w:w="3248"/>
        <w:gridCol w:w="2670"/>
        <w:gridCol w:w="917"/>
      </w:tblGrid>
      <w:tr w:rsidR="00F42213" w:rsidRPr="00345450" w:rsidTr="00E20C2A">
        <w:trPr>
          <w:tblCellSpacing w:w="0" w:type="dxa"/>
        </w:trPr>
        <w:tc>
          <w:tcPr>
            <w:tcW w:w="2575"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967762">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V</w:t>
            </w:r>
          </w:p>
        </w:tc>
        <w:tc>
          <w:tcPr>
            <w:tcW w:w="326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967762">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c>
          <w:tcPr>
            <w:tcW w:w="2682"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967762">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F42213" w:rsidRPr="00345450" w:rsidRDefault="00F42213" w:rsidP="00967762">
            <w:pPr>
              <w:spacing w:after="0" w:line="360" w:lineRule="auto"/>
              <w:jc w:val="center"/>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b/>
                <w:bCs/>
                <w:color w:val="000000"/>
                <w:sz w:val="24"/>
                <w:szCs w:val="24"/>
                <w:lang w:eastAsia="ru-RU"/>
              </w:rPr>
              <w:t>?</w:t>
            </w:r>
          </w:p>
        </w:tc>
      </w:tr>
      <w:tr w:rsidR="00F42213" w:rsidRPr="00C2145E" w:rsidTr="007773BD">
        <w:trPr>
          <w:tblCellSpacing w:w="0" w:type="dxa"/>
        </w:trPr>
        <w:tc>
          <w:tcPr>
            <w:tcW w:w="2575"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The current flow is detected and measured by any of the effects that it produces.</w:t>
            </w:r>
          </w:p>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val="en-US" w:eastAsia="ru-RU"/>
              </w:rPr>
            </w:pPr>
            <w:r w:rsidRPr="00345450">
              <w:rPr>
                <w:rFonts w:ascii="Times New Roman" w:hAnsi="Times New Roman" w:cs="Times New Roman"/>
                <w:sz w:val="24"/>
                <w:szCs w:val="24"/>
                <w:lang w:val="en-US"/>
              </w:rPr>
              <w:t>The production of heat is perhaps the most familiar among the principal effects of an electric current.</w:t>
            </w:r>
          </w:p>
        </w:tc>
        <w:tc>
          <w:tcPr>
            <w:tcW w:w="326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autoSpaceDE w:val="0"/>
              <w:autoSpaceDN w:val="0"/>
              <w:adjustRightInd w:val="0"/>
              <w:spacing w:after="0" w:line="360" w:lineRule="auto"/>
              <w:ind w:firstLine="397"/>
              <w:jc w:val="both"/>
              <w:rPr>
                <w:rFonts w:ascii="Times New Roman" w:hAnsi="Times New Roman" w:cs="Times New Roman"/>
                <w:sz w:val="24"/>
                <w:szCs w:val="24"/>
                <w:lang w:val="en-US"/>
              </w:rPr>
            </w:pPr>
            <w:r w:rsidRPr="00345450">
              <w:rPr>
                <w:rFonts w:ascii="Times New Roman" w:hAnsi="Times New Roman" w:cs="Times New Roman"/>
                <w:sz w:val="24"/>
                <w:szCs w:val="24"/>
                <w:lang w:val="en-US"/>
              </w:rPr>
              <w:t>This effect exists always whenever an electric current flows, although in many cases it is so weak that one neglects it in dealing with the circuit. An electric charge at rest does not manifest any magnetic effect. The use of such a machine as the electric motor has become possible owing to the electromagnetic effect.</w:t>
            </w:r>
          </w:p>
        </w:tc>
        <w:tc>
          <w:tcPr>
            <w:tcW w:w="2682"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val="en-US" w:eastAsia="ru-RU"/>
              </w:rPr>
            </w:pPr>
            <w:r w:rsidRPr="00345450">
              <w:rPr>
                <w:rFonts w:ascii="Times New Roman" w:hAnsi="Times New Roman" w:cs="Times New Roman"/>
                <w:sz w:val="24"/>
                <w:szCs w:val="24"/>
                <w:lang w:val="en-US"/>
              </w:rPr>
              <w:t>The electric current can manifest itself in some other way. It is the motion of the electric charges that produces the magnetic forces.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hideMark/>
          </w:tcPr>
          <w:p w:rsidR="00F42213" w:rsidRPr="00345450" w:rsidRDefault="00F42213" w:rsidP="00967762">
            <w:pPr>
              <w:spacing w:after="0" w:line="360" w:lineRule="auto"/>
              <w:jc w:val="both"/>
              <w:rPr>
                <w:rFonts w:ascii="Times New Roman" w:eastAsia="Times New Roman" w:hAnsi="Times New Roman" w:cs="Times New Roman"/>
                <w:color w:val="000000"/>
                <w:sz w:val="24"/>
                <w:szCs w:val="24"/>
                <w:lang w:val="en-US" w:eastAsia="ru-RU"/>
              </w:rPr>
            </w:pPr>
            <w:r w:rsidRPr="00345450">
              <w:rPr>
                <w:rFonts w:ascii="Times New Roman" w:hAnsi="Times New Roman" w:cs="Times New Roman"/>
                <w:sz w:val="24"/>
                <w:szCs w:val="24"/>
                <w:lang w:val="en-US"/>
              </w:rPr>
              <w:t>What is called “heat loss”?</w:t>
            </w:r>
          </w:p>
        </w:tc>
      </w:tr>
    </w:tbl>
    <w:p w:rsidR="007773BD" w:rsidRPr="00C12D54" w:rsidRDefault="007773BD" w:rsidP="00967762">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
    <w:p w:rsidR="007B220D"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 xml:space="preserve">3. </w:t>
      </w:r>
      <w:r w:rsidR="007B220D">
        <w:rPr>
          <w:rFonts w:ascii="Times New Roman" w:eastAsia="Times New Roman" w:hAnsi="Times New Roman" w:cs="Times New Roman"/>
          <w:color w:val="000000"/>
          <w:sz w:val="24"/>
          <w:szCs w:val="24"/>
          <w:lang w:eastAsia="ru-RU"/>
        </w:rPr>
        <w:t>Студенты обмениваются таблицами и читают задания друг друга.</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lastRenderedPageBreak/>
        <w:t>4. Повторное чтение текста. Эта стадия переводит занятие уже в этап осмысления. При этом таблица может пополниться, либо какие-то тезисы уже перейдут из одной колонки в другую.</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5. </w:t>
      </w:r>
      <w:hyperlink r:id="rId11" w:history="1">
        <w:r w:rsidRPr="00345450">
          <w:rPr>
            <w:rFonts w:ascii="Times New Roman" w:eastAsia="Times New Roman" w:hAnsi="Times New Roman" w:cs="Times New Roman"/>
            <w:sz w:val="24"/>
            <w:szCs w:val="24"/>
            <w:lang w:eastAsia="ru-RU"/>
          </w:rPr>
          <w:t>Рефлексия</w:t>
        </w:r>
      </w:hyperlink>
      <w:r w:rsidRPr="00345450">
        <w:rPr>
          <w:rFonts w:ascii="Times New Roman" w:eastAsia="Times New Roman" w:hAnsi="Times New Roman" w:cs="Times New Roman"/>
          <w:sz w:val="24"/>
          <w:szCs w:val="24"/>
          <w:lang w:eastAsia="ru-RU"/>
        </w:rPr>
        <w:t xml:space="preserve">. </w:t>
      </w:r>
      <w:r w:rsidRPr="00345450">
        <w:rPr>
          <w:rFonts w:ascii="Times New Roman" w:eastAsia="Times New Roman" w:hAnsi="Times New Roman" w:cs="Times New Roman"/>
          <w:color w:val="000000"/>
          <w:sz w:val="24"/>
          <w:szCs w:val="24"/>
          <w:lang w:eastAsia="ru-RU"/>
        </w:rPr>
        <w:t xml:space="preserve">На данном этапе </w:t>
      </w:r>
      <w:r w:rsidR="007B220D">
        <w:rPr>
          <w:rFonts w:ascii="Times New Roman" w:eastAsia="Times New Roman" w:hAnsi="Times New Roman" w:cs="Times New Roman"/>
          <w:color w:val="000000"/>
          <w:sz w:val="24"/>
          <w:szCs w:val="24"/>
          <w:lang w:eastAsia="ru-RU"/>
        </w:rPr>
        <w:t xml:space="preserve">сравниваются </w:t>
      </w:r>
      <w:r w:rsidRPr="00345450">
        <w:rPr>
          <w:rFonts w:ascii="Times New Roman" w:eastAsia="Times New Roman" w:hAnsi="Times New Roman" w:cs="Times New Roman"/>
          <w:color w:val="000000"/>
          <w:sz w:val="24"/>
          <w:szCs w:val="24"/>
          <w:lang w:eastAsia="ru-RU"/>
        </w:rPr>
        <w:t>записи</w:t>
      </w:r>
      <w:r w:rsidR="007B220D">
        <w:rPr>
          <w:rFonts w:ascii="Times New Roman" w:eastAsia="Times New Roman" w:hAnsi="Times New Roman" w:cs="Times New Roman"/>
          <w:color w:val="000000"/>
          <w:sz w:val="24"/>
          <w:szCs w:val="24"/>
          <w:lang w:eastAsia="ru-RU"/>
        </w:rPr>
        <w:t xml:space="preserve"> всех студентов</w:t>
      </w:r>
      <w:proofErr w:type="gramStart"/>
      <w:r w:rsidR="007B220D">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eastAsia="ru-RU"/>
        </w:rPr>
        <w:t>,</w:t>
      </w:r>
      <w:proofErr w:type="gramEnd"/>
      <w:r w:rsidRPr="00345450">
        <w:rPr>
          <w:rFonts w:ascii="Times New Roman" w:eastAsia="Times New Roman" w:hAnsi="Times New Roman" w:cs="Times New Roman"/>
          <w:color w:val="000000"/>
          <w:sz w:val="24"/>
          <w:szCs w:val="24"/>
          <w:lang w:eastAsia="ru-RU"/>
        </w:rPr>
        <w:t xml:space="preserve"> внесенные в таблицу. Идет анализ того, как накапливаются знания. Путь к новому становится более наглядным и понятным.</w:t>
      </w:r>
      <w:r w:rsidR="007B220D">
        <w:rPr>
          <w:rFonts w:ascii="Times New Roman" w:eastAsia="Times New Roman" w:hAnsi="Times New Roman" w:cs="Times New Roman"/>
          <w:color w:val="000000"/>
          <w:sz w:val="24"/>
          <w:szCs w:val="24"/>
          <w:lang w:eastAsia="ru-RU"/>
        </w:rPr>
        <w:t xml:space="preserve"> И как итог формируем одну таблицу, которая включает в себя наиболее полное представление изучаемой темы.</w:t>
      </w:r>
    </w:p>
    <w:p w:rsidR="00F42213" w:rsidRPr="00345450" w:rsidRDefault="00F42213" w:rsidP="00967762">
      <w:pPr>
        <w:shd w:val="clear" w:color="auto" w:fill="FFFFFF"/>
        <w:spacing w:after="0" w:line="360" w:lineRule="auto"/>
        <w:jc w:val="both"/>
        <w:outlineLvl w:val="1"/>
        <w:rPr>
          <w:rFonts w:ascii="Times New Roman" w:eastAsia="Times New Roman" w:hAnsi="Times New Roman" w:cs="Times New Roman"/>
          <w:b/>
          <w:bCs/>
          <w:color w:val="000000"/>
          <w:sz w:val="24"/>
          <w:szCs w:val="24"/>
          <w:lang w:eastAsia="ru-RU"/>
        </w:rPr>
      </w:pPr>
      <w:r w:rsidRPr="00345450">
        <w:rPr>
          <w:rFonts w:ascii="Times New Roman" w:eastAsia="Times New Roman" w:hAnsi="Times New Roman" w:cs="Times New Roman"/>
          <w:b/>
          <w:bCs/>
          <w:color w:val="000000"/>
          <w:sz w:val="24"/>
          <w:szCs w:val="24"/>
          <w:lang w:eastAsia="ru-RU"/>
        </w:rPr>
        <w:t>Нюансы применения метода "</w:t>
      </w:r>
      <w:r w:rsidRPr="00345450">
        <w:rPr>
          <w:rFonts w:ascii="Times New Roman" w:eastAsia="Times New Roman" w:hAnsi="Times New Roman" w:cs="Times New Roman"/>
          <w:b/>
          <w:bCs/>
          <w:color w:val="000000"/>
          <w:sz w:val="24"/>
          <w:szCs w:val="24"/>
          <w:lang w:val="en-US" w:eastAsia="ru-RU"/>
        </w:rPr>
        <w:t>INSERT</w:t>
      </w:r>
      <w:r w:rsidRPr="00345450">
        <w:rPr>
          <w:rFonts w:ascii="Times New Roman" w:eastAsia="Times New Roman" w:hAnsi="Times New Roman" w:cs="Times New Roman"/>
          <w:b/>
          <w:bCs/>
          <w:color w:val="000000"/>
          <w:sz w:val="24"/>
          <w:szCs w:val="24"/>
          <w:lang w:eastAsia="ru-RU"/>
        </w:rPr>
        <w:t>"</w:t>
      </w:r>
    </w:p>
    <w:p w:rsidR="00F42213" w:rsidRPr="00345450" w:rsidRDefault="00F42213" w:rsidP="00967762">
      <w:pPr>
        <w:numPr>
          <w:ilvl w:val="0"/>
          <w:numId w:val="7"/>
        </w:numPr>
        <w:shd w:val="clear" w:color="auto" w:fill="FFFFFF"/>
        <w:spacing w:after="0" w:line="360" w:lineRule="auto"/>
        <w:ind w:left="450"/>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Таблица обсуждается по "колонкам". То есть, сначала то, что уже известно, затем то, что явилось новым.</w:t>
      </w:r>
    </w:p>
    <w:p w:rsidR="00F42213" w:rsidRPr="00345450" w:rsidRDefault="00F42213" w:rsidP="00967762">
      <w:pPr>
        <w:numPr>
          <w:ilvl w:val="0"/>
          <w:numId w:val="7"/>
        </w:numPr>
        <w:shd w:val="clear" w:color="auto" w:fill="FFFFFF"/>
        <w:spacing w:after="0" w:line="360" w:lineRule="auto"/>
        <w:ind w:left="450"/>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Работа может проводиться как индивидуально, так и в </w:t>
      </w:r>
      <w:hyperlink r:id="rId12" w:history="1">
        <w:r w:rsidRPr="00345450">
          <w:rPr>
            <w:rFonts w:ascii="Times New Roman" w:eastAsia="Times New Roman" w:hAnsi="Times New Roman" w:cs="Times New Roman"/>
            <w:sz w:val="24"/>
            <w:szCs w:val="24"/>
            <w:lang w:eastAsia="ru-RU"/>
          </w:rPr>
          <w:t>парах или группах</w:t>
        </w:r>
      </w:hyperlink>
      <w:r w:rsidRPr="00345450">
        <w:rPr>
          <w:rFonts w:ascii="Times New Roman" w:eastAsia="Times New Roman" w:hAnsi="Times New Roman" w:cs="Times New Roman"/>
          <w:sz w:val="24"/>
          <w:szCs w:val="24"/>
          <w:lang w:eastAsia="ru-RU"/>
        </w:rPr>
        <w:t xml:space="preserve">. </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Прием требует от студента не пассивного чтения, а внимательного</w:t>
      </w:r>
      <w:r w:rsidR="007773BD" w:rsidRPr="00345450">
        <w:rPr>
          <w:rFonts w:ascii="Times New Roman" w:eastAsia="Times New Roman" w:hAnsi="Times New Roman" w:cs="Times New Roman"/>
          <w:color w:val="000000"/>
          <w:sz w:val="24"/>
          <w:szCs w:val="24"/>
          <w:lang w:eastAsia="ru-RU"/>
        </w:rPr>
        <w:t xml:space="preserve"> прочтения</w:t>
      </w:r>
      <w:r w:rsidRPr="00345450">
        <w:rPr>
          <w:rFonts w:ascii="Times New Roman" w:eastAsia="Times New Roman" w:hAnsi="Times New Roman" w:cs="Times New Roman"/>
          <w:color w:val="000000"/>
          <w:sz w:val="24"/>
          <w:szCs w:val="24"/>
          <w:lang w:eastAsia="ru-RU"/>
        </w:rPr>
        <w:t xml:space="preserve">. Если раньше он просто пропускал непонятные моменты в тексте, то прием </w:t>
      </w:r>
      <w:r w:rsidR="00CE77B0">
        <w:rPr>
          <w:rFonts w:ascii="Times New Roman" w:eastAsia="Times New Roman" w:hAnsi="Times New Roman" w:cs="Times New Roman"/>
          <w:color w:val="000000"/>
          <w:sz w:val="24"/>
          <w:szCs w:val="24"/>
          <w:lang w:eastAsia="ru-RU"/>
        </w:rPr>
        <w:t>«</w:t>
      </w:r>
      <w:r w:rsidR="00CE77B0">
        <w:rPr>
          <w:rFonts w:ascii="Times New Roman" w:eastAsia="Times New Roman" w:hAnsi="Times New Roman" w:cs="Times New Roman"/>
          <w:color w:val="000000"/>
          <w:sz w:val="24"/>
          <w:szCs w:val="24"/>
          <w:lang w:val="en-US" w:eastAsia="ru-RU"/>
        </w:rPr>
        <w:t>INSERT</w:t>
      </w:r>
      <w:r w:rsidR="00CE77B0">
        <w:rPr>
          <w:rFonts w:ascii="Times New Roman" w:eastAsia="Times New Roman" w:hAnsi="Times New Roman" w:cs="Times New Roman"/>
          <w:color w:val="000000"/>
          <w:sz w:val="24"/>
          <w:szCs w:val="24"/>
          <w:lang w:eastAsia="ru-RU"/>
        </w:rPr>
        <w:t xml:space="preserve">» </w:t>
      </w:r>
      <w:r w:rsidRPr="00345450">
        <w:rPr>
          <w:rFonts w:ascii="Times New Roman" w:eastAsia="Times New Roman" w:hAnsi="Times New Roman" w:cs="Times New Roman"/>
          <w:color w:val="000000"/>
          <w:sz w:val="24"/>
          <w:szCs w:val="24"/>
          <w:lang w:eastAsia="ru-RU"/>
        </w:rPr>
        <w:t>заставляет обратить на них внимание, сконцентрироваться на каждой строке текста.</w:t>
      </w:r>
    </w:p>
    <w:p w:rsidR="00F42213" w:rsidRPr="00345450" w:rsidRDefault="00F42213" w:rsidP="0096776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довольно эффективен, когда нужно проработать большой пласт теоретического материала.</w:t>
      </w:r>
    </w:p>
    <w:p w:rsidR="00442441" w:rsidRDefault="00442441" w:rsidP="00CE77B0">
      <w:pPr>
        <w:shd w:val="clear" w:color="auto" w:fill="FFFFFF"/>
        <w:spacing w:after="0" w:line="360" w:lineRule="auto"/>
        <w:jc w:val="both"/>
        <w:outlineLvl w:val="1"/>
        <w:rPr>
          <w:rFonts w:ascii="Times New Roman" w:eastAsia="Times New Roman" w:hAnsi="Times New Roman" w:cs="Times New Roman"/>
          <w:color w:val="000000"/>
          <w:sz w:val="24"/>
          <w:szCs w:val="24"/>
          <w:lang w:eastAsia="ru-RU"/>
        </w:rPr>
      </w:pPr>
      <w:r w:rsidRPr="00442441">
        <w:rPr>
          <w:rFonts w:ascii="Times New Roman" w:eastAsia="Times New Roman" w:hAnsi="Times New Roman" w:cs="Times New Roman"/>
          <w:b/>
          <w:color w:val="000000"/>
          <w:sz w:val="24"/>
          <w:szCs w:val="24"/>
          <w:highlight w:val="yellow"/>
          <w:lang w:eastAsia="ru-RU"/>
        </w:rPr>
        <w:t>Главное преимущество</w:t>
      </w:r>
      <w:r w:rsidR="00F42213" w:rsidRPr="00442441">
        <w:rPr>
          <w:rFonts w:ascii="Times New Roman" w:eastAsia="Times New Roman" w:hAnsi="Times New Roman" w:cs="Times New Roman"/>
          <w:b/>
          <w:color w:val="000000"/>
          <w:sz w:val="24"/>
          <w:szCs w:val="24"/>
          <w:highlight w:val="yellow"/>
          <w:lang w:eastAsia="ru-RU"/>
        </w:rPr>
        <w:t xml:space="preserve"> </w:t>
      </w:r>
      <w:r w:rsidRPr="00442441">
        <w:rPr>
          <w:rFonts w:ascii="Times New Roman" w:eastAsia="Times New Roman" w:hAnsi="Times New Roman" w:cs="Times New Roman"/>
          <w:b/>
          <w:color w:val="000000"/>
          <w:sz w:val="24"/>
          <w:szCs w:val="24"/>
          <w:highlight w:val="yellow"/>
          <w:lang w:eastAsia="ru-RU"/>
        </w:rPr>
        <w:t xml:space="preserve">методов </w:t>
      </w:r>
      <w:r w:rsidRPr="00442441">
        <w:rPr>
          <w:rFonts w:ascii="Times New Roman" w:hAnsi="Times New Roman" w:cs="Times New Roman"/>
          <w:b/>
          <w:noProof/>
          <w:sz w:val="24"/>
          <w:szCs w:val="24"/>
          <w:highlight w:val="yellow"/>
          <w:lang w:eastAsia="ru-RU"/>
        </w:rPr>
        <w:t>«</w:t>
      </w:r>
      <w:r w:rsidRPr="00442441">
        <w:rPr>
          <w:rFonts w:ascii="Times New Roman" w:hAnsi="Times New Roman" w:cs="Times New Roman"/>
          <w:b/>
          <w:noProof/>
          <w:sz w:val="24"/>
          <w:szCs w:val="24"/>
          <w:highlight w:val="yellow"/>
          <w:lang w:val="en-US" w:eastAsia="ru-RU"/>
        </w:rPr>
        <w:t>Cluster</w:t>
      </w:r>
      <w:r w:rsidRPr="00442441">
        <w:rPr>
          <w:rFonts w:ascii="Times New Roman" w:hAnsi="Times New Roman" w:cs="Times New Roman"/>
          <w:b/>
          <w:noProof/>
          <w:sz w:val="24"/>
          <w:szCs w:val="24"/>
          <w:highlight w:val="yellow"/>
          <w:lang w:eastAsia="ru-RU"/>
        </w:rPr>
        <w:t>» и «</w:t>
      </w:r>
      <w:r w:rsidRPr="00442441">
        <w:rPr>
          <w:rFonts w:ascii="Times New Roman" w:hAnsi="Times New Roman" w:cs="Times New Roman"/>
          <w:b/>
          <w:noProof/>
          <w:sz w:val="24"/>
          <w:szCs w:val="24"/>
          <w:highlight w:val="yellow"/>
          <w:lang w:val="en-US" w:eastAsia="ru-RU"/>
        </w:rPr>
        <w:t>Insert</w:t>
      </w:r>
      <w:r w:rsidRPr="00442441">
        <w:rPr>
          <w:rFonts w:ascii="Times New Roman" w:hAnsi="Times New Roman" w:cs="Times New Roman"/>
          <w:b/>
          <w:noProof/>
          <w:sz w:val="24"/>
          <w:szCs w:val="24"/>
          <w:highlight w:val="yellow"/>
          <w:lang w:eastAsia="ru-RU"/>
        </w:rPr>
        <w:t>»</w:t>
      </w:r>
      <w:r w:rsidRPr="00442441">
        <w:rPr>
          <w:rFonts w:ascii="Times New Roman" w:eastAsia="Times New Roman" w:hAnsi="Times New Roman" w:cs="Times New Roman"/>
          <w:color w:val="000000"/>
          <w:sz w:val="24"/>
          <w:szCs w:val="24"/>
          <w:highlight w:val="yellow"/>
          <w:lang w:eastAsia="ru-RU"/>
        </w:rPr>
        <w:t xml:space="preserve"> в том, что они могут активно применяться для обучения слабослышащих студентов.</w:t>
      </w:r>
      <w:r>
        <w:rPr>
          <w:rFonts w:ascii="Times New Roman" w:eastAsia="Times New Roman" w:hAnsi="Times New Roman" w:cs="Times New Roman"/>
          <w:color w:val="000000"/>
          <w:sz w:val="24"/>
          <w:szCs w:val="24"/>
          <w:lang w:eastAsia="ru-RU"/>
        </w:rPr>
        <w:t xml:space="preserve"> </w:t>
      </w:r>
    </w:p>
    <w:p w:rsidR="00442441" w:rsidRPr="00771191" w:rsidRDefault="00442441" w:rsidP="00442441">
      <w:pPr>
        <w:spacing w:after="0" w:line="36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Так, как в данном случае происходит </w:t>
      </w:r>
      <w:r w:rsidRPr="00991C87">
        <w:rPr>
          <w:rFonts w:ascii="Times New Roman" w:hAnsi="Times New Roman" w:cs="Times New Roman"/>
          <w:sz w:val="24"/>
          <w:szCs w:val="24"/>
          <w:highlight w:val="yellow"/>
        </w:rPr>
        <w:t>более полная опора на наглядность</w:t>
      </w:r>
      <w:r>
        <w:rPr>
          <w:rFonts w:ascii="Times New Roman" w:hAnsi="Times New Roman" w:cs="Times New Roman"/>
          <w:sz w:val="24"/>
          <w:szCs w:val="24"/>
          <w:highlight w:val="yellow"/>
        </w:rPr>
        <w:t xml:space="preserve">, что играет </w:t>
      </w:r>
      <w:r w:rsidRPr="00991C8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п</w:t>
      </w:r>
      <w:r w:rsidRPr="00991C87">
        <w:rPr>
          <w:rFonts w:ascii="Times New Roman" w:hAnsi="Times New Roman" w:cs="Times New Roman"/>
          <w:sz w:val="24"/>
          <w:szCs w:val="24"/>
          <w:highlight w:val="yellow"/>
        </w:rPr>
        <w:t xml:space="preserve">ринципиально важную положительную роль, обусловленную особым значением зрительного восприятия при нарушениях слуха, играет. </w:t>
      </w:r>
    </w:p>
    <w:p w:rsidR="00F42213" w:rsidRPr="00CE77B0" w:rsidRDefault="00F42213" w:rsidP="00CE77B0">
      <w:pPr>
        <w:shd w:val="clear" w:color="auto" w:fill="FFFFFF"/>
        <w:spacing w:after="0" w:line="360" w:lineRule="auto"/>
        <w:jc w:val="both"/>
        <w:outlineLvl w:val="1"/>
        <w:rPr>
          <w:rFonts w:ascii="Times New Roman" w:eastAsia="Times New Roman" w:hAnsi="Times New Roman" w:cs="Times New Roman"/>
          <w:b/>
          <w:color w:val="000000"/>
          <w:sz w:val="24"/>
          <w:szCs w:val="24"/>
          <w:lang w:eastAsia="ru-RU"/>
        </w:rPr>
      </w:pPr>
      <w:r w:rsidRPr="00345450">
        <w:rPr>
          <w:rFonts w:ascii="Times New Roman" w:eastAsia="Times New Roman" w:hAnsi="Times New Roman" w:cs="Times New Roman"/>
          <w:color w:val="000000"/>
          <w:sz w:val="24"/>
          <w:szCs w:val="24"/>
          <w:lang w:eastAsia="ru-RU"/>
        </w:rPr>
        <w:t>Понять действенность того или иного способа работы можно, оценив целесообразность его использования на определённом этапе занятия. Что касается метода «</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то он может быть применён на любой стадии работы со студентами:</w:t>
      </w:r>
    </w:p>
    <w:p w:rsidR="00F42213" w:rsidRPr="00345450" w:rsidRDefault="00F42213" w:rsidP="00967762">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для актуализации изученного на этапе вызова;</w:t>
      </w:r>
    </w:p>
    <w:p w:rsidR="00F42213" w:rsidRPr="00345450" w:rsidRDefault="00F42213" w:rsidP="00967762">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в процессе вычленения новой информации на этапе осмысления;</w:t>
      </w:r>
    </w:p>
    <w:p w:rsidR="00F42213" w:rsidRPr="00345450" w:rsidRDefault="00F42213" w:rsidP="00967762">
      <w:pPr>
        <w:numPr>
          <w:ilvl w:val="0"/>
          <w:numId w:val="3"/>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при анализе самостоятельно полученной информации на этапе рефлексии.</w:t>
      </w:r>
    </w:p>
    <w:p w:rsidR="00856384" w:rsidRPr="00345450" w:rsidRDefault="00856384" w:rsidP="00967762">
      <w:pPr>
        <w:shd w:val="clear" w:color="auto" w:fill="FFFFFF"/>
        <w:spacing w:after="0" w:line="360" w:lineRule="auto"/>
        <w:jc w:val="both"/>
        <w:rPr>
          <w:rFonts w:ascii="Times New Roman" w:hAnsi="Times New Roman" w:cs="Times New Roman"/>
          <w:sz w:val="24"/>
          <w:szCs w:val="24"/>
        </w:rPr>
      </w:pPr>
      <w:r w:rsidRPr="00345450">
        <w:rPr>
          <w:rFonts w:ascii="Times New Roman" w:eastAsia="Times New Roman" w:hAnsi="Times New Roman" w:cs="Times New Roman"/>
          <w:color w:val="000000"/>
          <w:sz w:val="24"/>
          <w:szCs w:val="24"/>
          <w:lang w:eastAsia="ru-RU"/>
        </w:rPr>
        <w:t>Использование метода«</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xml:space="preserve">» формируют </w:t>
      </w:r>
      <w:proofErr w:type="spellStart"/>
      <w:r w:rsidRPr="00345450">
        <w:rPr>
          <w:rFonts w:ascii="Times New Roman" w:eastAsia="Times New Roman" w:hAnsi="Times New Roman" w:cs="Times New Roman"/>
          <w:color w:val="000000"/>
          <w:sz w:val="24"/>
          <w:szCs w:val="24"/>
          <w:lang w:eastAsia="ru-RU"/>
        </w:rPr>
        <w:t>м</w:t>
      </w:r>
      <w:r w:rsidRPr="00345450">
        <w:rPr>
          <w:rFonts w:ascii="Times New Roman" w:hAnsi="Times New Roman" w:cs="Times New Roman"/>
          <w:sz w:val="24"/>
          <w:szCs w:val="24"/>
        </w:rPr>
        <w:t>етапредметные</w:t>
      </w:r>
      <w:proofErr w:type="spellEnd"/>
      <w:r w:rsidRPr="00345450">
        <w:rPr>
          <w:rFonts w:ascii="Times New Roman" w:hAnsi="Times New Roman" w:cs="Times New Roman"/>
          <w:sz w:val="24"/>
          <w:szCs w:val="24"/>
        </w:rPr>
        <w:t xml:space="preserve"> результаты освоения основной образовательной программы</w:t>
      </w:r>
      <w:r w:rsidR="00967762" w:rsidRPr="00345450">
        <w:rPr>
          <w:rFonts w:ascii="Times New Roman" w:hAnsi="Times New Roman" w:cs="Times New Roman"/>
          <w:sz w:val="24"/>
          <w:szCs w:val="24"/>
        </w:rPr>
        <w:t xml:space="preserve"> (о которых говорилось выше)</w:t>
      </w:r>
      <w:r w:rsidRPr="00345450">
        <w:rPr>
          <w:rFonts w:ascii="Times New Roman" w:hAnsi="Times New Roman" w:cs="Times New Roman"/>
          <w:sz w:val="24"/>
          <w:szCs w:val="24"/>
        </w:rPr>
        <w:t xml:space="preserve">, а именно: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w:t>
      </w:r>
      <w:r w:rsidRPr="00345450">
        <w:rPr>
          <w:rFonts w:ascii="Times New Roman" w:hAnsi="Times New Roman" w:cs="Times New Roman"/>
        </w:rPr>
        <w:lastRenderedPageBreak/>
        <w:t xml:space="preserve">целей и реализации планов деятельности; выбирать успешные стратегии в различных ситуациях; </w:t>
      </w:r>
    </w:p>
    <w:p w:rsidR="00856384" w:rsidRPr="00345450" w:rsidRDefault="00856384" w:rsidP="00967762">
      <w:pPr>
        <w:pStyle w:val="a4"/>
        <w:shd w:val="clear" w:color="auto" w:fill="FFFFFF"/>
        <w:spacing w:before="0" w:beforeAutospacing="0" w:after="0" w:afterAutospacing="0" w:line="360" w:lineRule="auto"/>
        <w:jc w:val="both"/>
      </w:pPr>
      <w:r w:rsidRPr="00345450">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3) владение навыками познавательной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5) умение самостоятельно оценивать и принимать решения, определяющие стратегию поведения, с учетом гражданских и нравственных ценностей;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6) владение языковыми средствами - умение ясно, логично и точно излагать свою точку зрения, использовать адекватные языковые средства; </w:t>
      </w:r>
    </w:p>
    <w:p w:rsidR="00856384" w:rsidRPr="00345450" w:rsidRDefault="00856384" w:rsidP="00967762">
      <w:pPr>
        <w:pStyle w:val="Default"/>
        <w:spacing w:line="360" w:lineRule="auto"/>
        <w:jc w:val="both"/>
        <w:rPr>
          <w:rFonts w:ascii="Times New Roman" w:hAnsi="Times New Roman" w:cs="Times New Roman"/>
        </w:rPr>
      </w:pPr>
      <w:r w:rsidRPr="00345450">
        <w:rPr>
          <w:rFonts w:ascii="Times New Roman" w:hAnsi="Times New Roman" w:cs="Times New Roman"/>
        </w:rPr>
        <w:t xml:space="preserve">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E96568" w:rsidRPr="00345450" w:rsidRDefault="00856384" w:rsidP="00967762">
      <w:pPr>
        <w:spacing w:line="360" w:lineRule="auto"/>
        <w:jc w:val="both"/>
        <w:rPr>
          <w:rFonts w:ascii="Times New Roman" w:hAnsi="Times New Roman" w:cs="Times New Roman"/>
          <w:sz w:val="24"/>
          <w:szCs w:val="24"/>
        </w:rPr>
      </w:pPr>
      <w:r w:rsidRPr="00345450">
        <w:rPr>
          <w:rFonts w:ascii="Times New Roman" w:hAnsi="Times New Roman" w:cs="Times New Roman"/>
          <w:sz w:val="24"/>
          <w:szCs w:val="24"/>
        </w:rPr>
        <w:t>Таким образом</w:t>
      </w:r>
      <w:r w:rsidR="00967762" w:rsidRPr="00345450">
        <w:rPr>
          <w:rFonts w:ascii="Times New Roman" w:hAnsi="Times New Roman" w:cs="Times New Roman"/>
          <w:sz w:val="24"/>
          <w:szCs w:val="24"/>
        </w:rPr>
        <w:t xml:space="preserve">, </w:t>
      </w:r>
      <w:r w:rsidRPr="00345450">
        <w:rPr>
          <w:rFonts w:ascii="Times New Roman" w:hAnsi="Times New Roman" w:cs="Times New Roman"/>
          <w:sz w:val="24"/>
          <w:szCs w:val="24"/>
        </w:rPr>
        <w:t>выполняются требования Ф</w:t>
      </w:r>
      <w:r w:rsidR="00E96568" w:rsidRPr="00345450">
        <w:rPr>
          <w:rFonts w:ascii="Times New Roman" w:hAnsi="Times New Roman" w:cs="Times New Roman"/>
          <w:sz w:val="24"/>
          <w:szCs w:val="24"/>
        </w:rPr>
        <w:t xml:space="preserve">ГОС среднего общего образования, а также требования работодателей к выпускнику СПО, которые близки формируемым в ФГОС СПО общим компетенциям: </w:t>
      </w:r>
    </w:p>
    <w:p w:rsidR="00E96568" w:rsidRPr="00345450" w:rsidRDefault="00E96568" w:rsidP="00967762">
      <w:pPr>
        <w:pStyle w:val="a3"/>
        <w:numPr>
          <w:ilvl w:val="0"/>
          <w:numId w:val="6"/>
        </w:numPr>
        <w:spacing w:line="360" w:lineRule="auto"/>
        <w:jc w:val="both"/>
      </w:pPr>
      <w:r w:rsidRPr="00345450">
        <w:t>умение работать в коллективе (ОК</w:t>
      </w:r>
      <w:proofErr w:type="gramStart"/>
      <w:r w:rsidRPr="00345450">
        <w:t>6</w:t>
      </w:r>
      <w:proofErr w:type="gramEnd"/>
      <w:r w:rsidRPr="00345450">
        <w:t>).</w:t>
      </w:r>
    </w:p>
    <w:p w:rsidR="00E96568" w:rsidRPr="00345450" w:rsidRDefault="00E96568" w:rsidP="00967762">
      <w:pPr>
        <w:pStyle w:val="a3"/>
        <w:numPr>
          <w:ilvl w:val="0"/>
          <w:numId w:val="6"/>
        </w:numPr>
        <w:spacing w:line="360" w:lineRule="auto"/>
        <w:jc w:val="both"/>
      </w:pPr>
      <w:r w:rsidRPr="00345450">
        <w:t>готовность менять профиль деятельности в зависимости от изменения стратегии развития предприятия (ОК</w:t>
      </w:r>
      <w:proofErr w:type="gramStart"/>
      <w:r w:rsidRPr="00345450">
        <w:t>9</w:t>
      </w:r>
      <w:proofErr w:type="gramEnd"/>
      <w:r w:rsidRPr="00345450">
        <w:t>),</w:t>
      </w:r>
    </w:p>
    <w:p w:rsidR="00E96568" w:rsidRPr="00345450" w:rsidRDefault="00E96568" w:rsidP="00967762">
      <w:pPr>
        <w:pStyle w:val="a3"/>
        <w:numPr>
          <w:ilvl w:val="0"/>
          <w:numId w:val="6"/>
        </w:numPr>
        <w:spacing w:line="360" w:lineRule="auto"/>
        <w:jc w:val="both"/>
      </w:pPr>
      <w:r w:rsidRPr="00345450">
        <w:t>умение самостоятельно работать с информацией (ОК5),</w:t>
      </w:r>
    </w:p>
    <w:p w:rsidR="00E96568" w:rsidRPr="00345450" w:rsidRDefault="00E96568" w:rsidP="00967762">
      <w:pPr>
        <w:pStyle w:val="a3"/>
        <w:numPr>
          <w:ilvl w:val="0"/>
          <w:numId w:val="6"/>
        </w:numPr>
        <w:spacing w:line="360" w:lineRule="auto"/>
        <w:jc w:val="both"/>
      </w:pPr>
      <w:r w:rsidRPr="00345450">
        <w:t>умение находить нестандартные решения и принимать решения (</w:t>
      </w:r>
      <w:proofErr w:type="gramStart"/>
      <w:r w:rsidRPr="00345450">
        <w:t>ОК</w:t>
      </w:r>
      <w:proofErr w:type="gramEnd"/>
      <w:r w:rsidRPr="00345450">
        <w:t xml:space="preserve"> 3),</w:t>
      </w:r>
    </w:p>
    <w:p w:rsidR="00856384" w:rsidRPr="00932624" w:rsidRDefault="00E96568" w:rsidP="00932624">
      <w:pPr>
        <w:pStyle w:val="a3"/>
        <w:numPr>
          <w:ilvl w:val="0"/>
          <w:numId w:val="6"/>
        </w:numPr>
        <w:spacing w:line="360" w:lineRule="auto"/>
        <w:jc w:val="both"/>
      </w:pPr>
      <w:r w:rsidRPr="00345450">
        <w:t>гото</w:t>
      </w:r>
      <w:r w:rsidR="00932624">
        <w:t>вность к самообразованию (</w:t>
      </w:r>
      <w:proofErr w:type="gramStart"/>
      <w:r w:rsidR="00932624">
        <w:t>ОК</w:t>
      </w:r>
      <w:proofErr w:type="gramEnd"/>
      <w:r w:rsidR="00932624">
        <w:t xml:space="preserve"> 8)</w:t>
      </w:r>
    </w:p>
    <w:p w:rsidR="00F42213" w:rsidRPr="00345450" w:rsidRDefault="00F42213" w:rsidP="0096776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highlight w:val="yellow"/>
          <w:lang w:eastAsia="ru-RU"/>
        </w:rPr>
      </w:pPr>
      <w:r w:rsidRPr="00345450">
        <w:rPr>
          <w:rFonts w:ascii="Times New Roman" w:eastAsia="Times New Roman" w:hAnsi="Times New Roman" w:cs="Times New Roman"/>
          <w:color w:val="000000"/>
          <w:sz w:val="24"/>
          <w:szCs w:val="24"/>
          <w:highlight w:val="yellow"/>
          <w:lang w:eastAsia="ru-RU"/>
        </w:rPr>
        <w:t>повышается интерес к изучению материала за счёт стимулирования самостоятельной поисковой деятельности, которая носит творческий характер;</w:t>
      </w:r>
    </w:p>
    <w:p w:rsidR="00F42213" w:rsidRPr="00345450" w:rsidRDefault="00F42213" w:rsidP="0096776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highlight w:val="yellow"/>
          <w:lang w:eastAsia="ru-RU"/>
        </w:rPr>
      </w:pPr>
      <w:r w:rsidRPr="00345450">
        <w:rPr>
          <w:rFonts w:ascii="Times New Roman" w:eastAsia="Times New Roman" w:hAnsi="Times New Roman" w:cs="Times New Roman"/>
          <w:color w:val="000000"/>
          <w:sz w:val="24"/>
          <w:szCs w:val="24"/>
          <w:highlight w:val="yellow"/>
          <w:lang w:eastAsia="ru-RU"/>
        </w:rPr>
        <w:t>запускается механизм самообразования и самоорганизации, что повышает образовательную мотивацию в целом;</w:t>
      </w:r>
    </w:p>
    <w:p w:rsidR="00F42213" w:rsidRPr="00345450" w:rsidRDefault="00F42213" w:rsidP="0096776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highlight w:val="yellow"/>
          <w:lang w:eastAsia="ru-RU"/>
        </w:rPr>
      </w:pPr>
      <w:r w:rsidRPr="00345450">
        <w:rPr>
          <w:rFonts w:ascii="Times New Roman" w:eastAsia="Times New Roman" w:hAnsi="Times New Roman" w:cs="Times New Roman"/>
          <w:color w:val="000000"/>
          <w:sz w:val="24"/>
          <w:szCs w:val="24"/>
          <w:highlight w:val="yellow"/>
          <w:lang w:eastAsia="ru-RU"/>
        </w:rPr>
        <w:lastRenderedPageBreak/>
        <w:t>формируются навыки написания текстов разного жанра, то есть воспитывается культура письма;</w:t>
      </w:r>
    </w:p>
    <w:p w:rsidR="00F42213" w:rsidRPr="00345450" w:rsidRDefault="00F42213" w:rsidP="00967762">
      <w:pPr>
        <w:numPr>
          <w:ilvl w:val="0"/>
          <w:numId w:val="4"/>
        </w:numPr>
        <w:shd w:val="clear" w:color="auto" w:fill="FFFFFF"/>
        <w:spacing w:before="100" w:beforeAutospacing="1" w:after="0" w:line="360" w:lineRule="auto"/>
        <w:jc w:val="both"/>
        <w:rPr>
          <w:rFonts w:ascii="Times New Roman" w:eastAsia="Times New Roman" w:hAnsi="Times New Roman" w:cs="Times New Roman"/>
          <w:color w:val="000000"/>
          <w:sz w:val="24"/>
          <w:szCs w:val="24"/>
          <w:highlight w:val="yellow"/>
          <w:lang w:eastAsia="ru-RU"/>
        </w:rPr>
      </w:pPr>
      <w:r w:rsidRPr="00345450">
        <w:rPr>
          <w:rFonts w:ascii="Times New Roman" w:eastAsia="Times New Roman" w:hAnsi="Times New Roman" w:cs="Times New Roman"/>
          <w:color w:val="000000"/>
          <w:sz w:val="24"/>
          <w:szCs w:val="24"/>
          <w:highlight w:val="yellow"/>
          <w:lang w:eastAsia="ru-RU"/>
        </w:rPr>
        <w:t>развивается информационная грамотность, способность к аналитической и оценочной работе с текстами.</w:t>
      </w:r>
    </w:p>
    <w:p w:rsidR="00F42213" w:rsidRPr="00345450" w:rsidRDefault="00F42213" w:rsidP="00967762">
      <w:pPr>
        <w:shd w:val="clear" w:color="auto" w:fill="FFFFFF"/>
        <w:spacing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Преподавателю, поставленному образовательными программами в рамки постоянной нехватки времени для изложения нового материала, метод «</w:t>
      </w:r>
      <w:r w:rsidRPr="00345450">
        <w:rPr>
          <w:rFonts w:ascii="Times New Roman" w:eastAsia="Times New Roman" w:hAnsi="Times New Roman" w:cs="Times New Roman"/>
          <w:color w:val="000000"/>
          <w:sz w:val="24"/>
          <w:szCs w:val="24"/>
          <w:lang w:val="en-US" w:eastAsia="ru-RU"/>
        </w:rPr>
        <w:t>INSERT</w:t>
      </w:r>
      <w:r w:rsidRPr="00345450">
        <w:rPr>
          <w:rFonts w:ascii="Times New Roman" w:eastAsia="Times New Roman" w:hAnsi="Times New Roman" w:cs="Times New Roman"/>
          <w:color w:val="000000"/>
          <w:sz w:val="24"/>
          <w:szCs w:val="24"/>
          <w:lang w:eastAsia="ru-RU"/>
        </w:rPr>
        <w:t>»  позволяет:</w:t>
      </w:r>
    </w:p>
    <w:p w:rsidR="00F42213" w:rsidRPr="00345450" w:rsidRDefault="00967762" w:rsidP="00967762">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эффективно использовать</w:t>
      </w:r>
      <w:r w:rsidR="00F42213" w:rsidRPr="00345450">
        <w:rPr>
          <w:rFonts w:ascii="Times New Roman" w:eastAsia="Times New Roman" w:hAnsi="Times New Roman" w:cs="Times New Roman"/>
          <w:color w:val="000000"/>
          <w:sz w:val="24"/>
          <w:szCs w:val="24"/>
          <w:lang w:eastAsia="ru-RU"/>
        </w:rPr>
        <w:t xml:space="preserve"> время </w:t>
      </w:r>
      <w:r w:rsidR="007773BD" w:rsidRPr="00345450">
        <w:rPr>
          <w:rFonts w:ascii="Times New Roman" w:eastAsia="Times New Roman" w:hAnsi="Times New Roman" w:cs="Times New Roman"/>
          <w:color w:val="000000"/>
          <w:sz w:val="24"/>
          <w:szCs w:val="24"/>
          <w:lang w:eastAsia="ru-RU"/>
        </w:rPr>
        <w:t>у</w:t>
      </w:r>
      <w:r w:rsidRPr="00345450">
        <w:rPr>
          <w:rFonts w:ascii="Times New Roman" w:eastAsia="Times New Roman" w:hAnsi="Times New Roman" w:cs="Times New Roman"/>
          <w:color w:val="000000"/>
          <w:sz w:val="24"/>
          <w:szCs w:val="24"/>
          <w:lang w:eastAsia="ru-RU"/>
        </w:rPr>
        <w:t>чебного занятия</w:t>
      </w:r>
      <w:r w:rsidR="00F42213" w:rsidRPr="00345450">
        <w:rPr>
          <w:rFonts w:ascii="Times New Roman" w:eastAsia="Times New Roman" w:hAnsi="Times New Roman" w:cs="Times New Roman"/>
          <w:color w:val="000000"/>
          <w:sz w:val="24"/>
          <w:szCs w:val="24"/>
          <w:lang w:eastAsia="ru-RU"/>
        </w:rPr>
        <w:t>;</w:t>
      </w:r>
    </w:p>
    <w:p w:rsidR="007773BD" w:rsidRPr="00345450" w:rsidRDefault="00F42213" w:rsidP="00967762">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индивидуал</w:t>
      </w:r>
      <w:r w:rsidR="007773BD" w:rsidRPr="00345450">
        <w:rPr>
          <w:rFonts w:ascii="Times New Roman" w:eastAsia="Times New Roman" w:hAnsi="Times New Roman" w:cs="Times New Roman"/>
          <w:color w:val="000000"/>
          <w:sz w:val="24"/>
          <w:szCs w:val="24"/>
          <w:lang w:eastAsia="ru-RU"/>
        </w:rPr>
        <w:t>изировать обучение;</w:t>
      </w:r>
    </w:p>
    <w:p w:rsidR="00F42213" w:rsidRPr="00345450" w:rsidRDefault="00C12D54" w:rsidP="00967762">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«продвигать» студентов</w:t>
      </w:r>
      <w:r w:rsidR="00F42213" w:rsidRPr="003454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 самостоятельной работ</w:t>
      </w:r>
      <w:r w:rsidR="00967762" w:rsidRPr="00345450">
        <w:rPr>
          <w:rFonts w:ascii="Times New Roman" w:eastAsia="Times New Roman" w:hAnsi="Times New Roman" w:cs="Times New Roman"/>
          <w:color w:val="000000"/>
          <w:sz w:val="24"/>
          <w:szCs w:val="24"/>
          <w:lang w:eastAsia="ru-RU"/>
        </w:rPr>
        <w:t>е</w:t>
      </w:r>
      <w:r w:rsidR="00F42213" w:rsidRPr="00345450">
        <w:rPr>
          <w:rFonts w:ascii="Times New Roman" w:eastAsia="Times New Roman" w:hAnsi="Times New Roman" w:cs="Times New Roman"/>
          <w:color w:val="000000"/>
          <w:sz w:val="24"/>
          <w:szCs w:val="24"/>
          <w:lang w:eastAsia="ru-RU"/>
        </w:rPr>
        <w:t xml:space="preserve"> с учебником;</w:t>
      </w:r>
    </w:p>
    <w:p w:rsidR="00F42213" w:rsidRPr="00345450" w:rsidRDefault="00F42213" w:rsidP="00967762">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выявить информационное поле, которое требует дополнительной работы;</w:t>
      </w:r>
    </w:p>
    <w:p w:rsidR="00F42213" w:rsidRPr="00345450" w:rsidRDefault="00F42213" w:rsidP="00967762">
      <w:pPr>
        <w:numPr>
          <w:ilvl w:val="0"/>
          <w:numId w:val="6"/>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увидеть творческий и организаторский потенциал студентов.</w:t>
      </w:r>
    </w:p>
    <w:p w:rsidR="00442441" w:rsidRPr="00345450" w:rsidRDefault="00345450"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345450">
        <w:rPr>
          <w:rFonts w:ascii="Times New Roman" w:eastAsia="Times New Roman" w:hAnsi="Times New Roman" w:cs="Times New Roman"/>
          <w:color w:val="000000"/>
          <w:sz w:val="24"/>
          <w:szCs w:val="24"/>
          <w:lang w:eastAsia="ru-RU"/>
        </w:rPr>
        <w:t>Результаты, например, к 4 курсу сту</w:t>
      </w:r>
      <w:r w:rsidR="00C12D54">
        <w:rPr>
          <w:rFonts w:ascii="Times New Roman" w:eastAsia="Times New Roman" w:hAnsi="Times New Roman" w:cs="Times New Roman"/>
          <w:color w:val="000000"/>
          <w:sz w:val="24"/>
          <w:szCs w:val="24"/>
          <w:lang w:eastAsia="ru-RU"/>
        </w:rPr>
        <w:t>денты не боят</w:t>
      </w:r>
      <w:r w:rsidRPr="00345450">
        <w:rPr>
          <w:rFonts w:ascii="Times New Roman" w:eastAsia="Times New Roman" w:hAnsi="Times New Roman" w:cs="Times New Roman"/>
          <w:color w:val="000000"/>
          <w:sz w:val="24"/>
          <w:szCs w:val="24"/>
          <w:lang w:eastAsia="ru-RU"/>
        </w:rPr>
        <w:t xml:space="preserve">ся новых текстов на английском языке, легко выделяют незнакомые понятия и быстро работают с ними, владеют </w:t>
      </w:r>
      <w:r w:rsidRPr="00CE77B0">
        <w:rPr>
          <w:rFonts w:ascii="Times New Roman" w:eastAsia="Times New Roman" w:hAnsi="Times New Roman" w:cs="Times New Roman"/>
          <w:color w:val="000000"/>
          <w:sz w:val="24"/>
          <w:szCs w:val="24"/>
          <w:lang w:eastAsia="ru-RU"/>
        </w:rPr>
        <w:t>нужным</w:t>
      </w:r>
      <w:r w:rsidRPr="00345450">
        <w:rPr>
          <w:rFonts w:ascii="Times New Roman" w:eastAsia="Times New Roman" w:hAnsi="Times New Roman" w:cs="Times New Roman"/>
          <w:color w:val="000000"/>
          <w:sz w:val="24"/>
          <w:szCs w:val="24"/>
          <w:lang w:eastAsia="ru-RU"/>
        </w:rPr>
        <w:t xml:space="preserve"> количеством слов, знают правила построения предложений в анг</w:t>
      </w:r>
      <w:r w:rsidR="00890317">
        <w:rPr>
          <w:rFonts w:ascii="Times New Roman" w:eastAsia="Times New Roman" w:hAnsi="Times New Roman" w:cs="Times New Roman"/>
          <w:color w:val="000000"/>
          <w:sz w:val="24"/>
          <w:szCs w:val="24"/>
          <w:lang w:eastAsia="ru-RU"/>
        </w:rPr>
        <w:t xml:space="preserve">лийском языке, </w:t>
      </w:r>
      <w:r w:rsidR="00890317" w:rsidRPr="00890317">
        <w:rPr>
          <w:rFonts w:ascii="Times New Roman" w:eastAsia="Times New Roman" w:hAnsi="Times New Roman" w:cs="Times New Roman"/>
          <w:color w:val="000000"/>
          <w:sz w:val="24"/>
          <w:szCs w:val="24"/>
          <w:highlight w:val="yellow"/>
          <w:lang w:eastAsia="ru-RU"/>
        </w:rPr>
        <w:t xml:space="preserve">активно </w:t>
      </w:r>
      <w:r w:rsidR="00442441" w:rsidRPr="00890317">
        <w:rPr>
          <w:rFonts w:ascii="Times New Roman" w:eastAsia="Times New Roman" w:hAnsi="Times New Roman" w:cs="Times New Roman"/>
          <w:color w:val="000000"/>
          <w:sz w:val="24"/>
          <w:szCs w:val="24"/>
          <w:highlight w:val="yellow"/>
          <w:lang w:eastAsia="ru-RU"/>
        </w:rPr>
        <w:t>участвуют в онлайн олимпиадах по английскому языку.</w:t>
      </w:r>
      <w:r w:rsidR="00890317" w:rsidRPr="00890317">
        <w:rPr>
          <w:rFonts w:ascii="Times New Roman" w:eastAsia="Times New Roman" w:hAnsi="Times New Roman" w:cs="Times New Roman"/>
          <w:color w:val="000000"/>
          <w:sz w:val="24"/>
          <w:szCs w:val="24"/>
          <w:highlight w:val="yellow"/>
          <w:lang w:eastAsia="ru-RU"/>
        </w:rPr>
        <w:t xml:space="preserve"> (Приложение 1)</w:t>
      </w:r>
    </w:p>
    <w:p w:rsidR="00E96568" w:rsidRDefault="00E96568"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bookmarkStart w:id="0" w:name="_GoBack"/>
      <w:bookmarkEnd w:id="0"/>
    </w:p>
    <w:p w:rsidR="00890317" w:rsidRDefault="00890317"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1.</w:t>
      </w:r>
    </w:p>
    <w:p w:rsidR="00890317" w:rsidRDefault="00E15930" w:rsidP="00967762">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890317">
        <w:rPr>
          <w:rFonts w:ascii="Times New Roman" w:eastAsia="Times New Roman" w:hAnsi="Times New Roman" w:cs="Times New Roman"/>
          <w:color w:val="000000"/>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325.5pt" o:ole="">
            <v:imagedata r:id="rId13" o:title=""/>
          </v:shape>
          <o:OLEObject Type="Embed" ProgID="FoxitReader.Document" ShapeID="_x0000_i1025" DrawAspect="Content" ObjectID="_1682947664" r:id="rId14"/>
        </w:object>
      </w:r>
    </w:p>
    <w:p w:rsidR="00C2145E" w:rsidRPr="00E15930" w:rsidRDefault="00E15930" w:rsidP="00E15930">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890317">
        <w:rPr>
          <w:rFonts w:ascii="Times New Roman" w:eastAsia="Times New Roman" w:hAnsi="Times New Roman" w:cs="Times New Roman"/>
          <w:color w:val="000000"/>
          <w:sz w:val="24"/>
          <w:szCs w:val="24"/>
          <w:lang w:eastAsia="ru-RU"/>
        </w:rPr>
        <w:object w:dxaOrig="4320" w:dyaOrig="4320">
          <v:shape id="_x0000_i1026" type="#_x0000_t75" style="width:296.25pt;height:316.5pt" o:ole="">
            <v:imagedata r:id="rId15" o:title=""/>
          </v:shape>
          <o:OLEObject Type="Embed" ProgID="FoxitReader.Document" ShapeID="_x0000_i1026" DrawAspect="Content" ObjectID="_1682947665" r:id="rId16"/>
        </w:object>
      </w:r>
    </w:p>
    <w:p w:rsidR="00C2145E" w:rsidRDefault="00C2145E" w:rsidP="00C2145E">
      <w:pPr>
        <w:pStyle w:val="22"/>
        <w:shd w:val="clear" w:color="auto" w:fill="auto"/>
        <w:tabs>
          <w:tab w:val="left" w:pos="349"/>
        </w:tabs>
        <w:ind w:left="460" w:firstLine="0"/>
        <w:jc w:val="both"/>
      </w:pPr>
      <w:r>
        <w:lastRenderedPageBreak/>
        <w:t>Литература:</w:t>
      </w:r>
    </w:p>
    <w:p w:rsidR="00C2145E" w:rsidRDefault="00C2145E" w:rsidP="00C2145E">
      <w:pPr>
        <w:pStyle w:val="22"/>
        <w:numPr>
          <w:ilvl w:val="0"/>
          <w:numId w:val="9"/>
        </w:numPr>
        <w:shd w:val="clear" w:color="auto" w:fill="auto"/>
        <w:tabs>
          <w:tab w:val="left" w:pos="294"/>
        </w:tabs>
        <w:ind w:left="320" w:hanging="320"/>
        <w:jc w:val="left"/>
      </w:pPr>
      <w:proofErr w:type="spellStart"/>
      <w:r>
        <w:t>Бустром</w:t>
      </w:r>
      <w:proofErr w:type="spellEnd"/>
      <w:r>
        <w:t xml:space="preserve"> Р. Развитие творческого и критического мышления. СПб: Издательство «Альянс «Дельта», 2017. - 134 с.</w:t>
      </w:r>
    </w:p>
    <w:p w:rsidR="00C2145E" w:rsidRDefault="00C2145E" w:rsidP="00C2145E">
      <w:pPr>
        <w:pStyle w:val="22"/>
        <w:numPr>
          <w:ilvl w:val="0"/>
          <w:numId w:val="9"/>
        </w:numPr>
        <w:shd w:val="clear" w:color="auto" w:fill="auto"/>
        <w:tabs>
          <w:tab w:val="left" w:pos="271"/>
        </w:tabs>
        <w:ind w:left="340" w:hanging="340"/>
        <w:jc w:val="left"/>
      </w:pPr>
      <w:r>
        <w:t>Новикова Г.П. Инновационная деятельность - важнейшее условие профессионально - личностного развития педагога/ Г.П. Новикова// Педагогическое образование и наука// 2015.</w:t>
      </w:r>
    </w:p>
    <w:p w:rsidR="00C2145E" w:rsidRDefault="00C2145E" w:rsidP="008820E9">
      <w:pPr>
        <w:pStyle w:val="22"/>
        <w:numPr>
          <w:ilvl w:val="0"/>
          <w:numId w:val="9"/>
        </w:numPr>
        <w:shd w:val="clear" w:color="auto" w:fill="auto"/>
        <w:tabs>
          <w:tab w:val="left" w:pos="294"/>
        </w:tabs>
        <w:spacing w:line="276" w:lineRule="auto"/>
        <w:ind w:firstLine="0"/>
        <w:jc w:val="both"/>
      </w:pPr>
      <w:r>
        <w:t>Павлова И.П. Традиции и новации в методике обучения иностранным языкам: что есть что?</w:t>
      </w:r>
    </w:p>
    <w:p w:rsidR="00C2145E" w:rsidRDefault="00C2145E" w:rsidP="008820E9">
      <w:pPr>
        <w:pStyle w:val="22"/>
        <w:shd w:val="clear" w:color="auto" w:fill="auto"/>
        <w:spacing w:line="276" w:lineRule="auto"/>
        <w:ind w:left="340" w:right="500" w:firstLine="0"/>
        <w:jc w:val="left"/>
      </w:pPr>
      <w:r>
        <w:t xml:space="preserve">// </w:t>
      </w:r>
      <w:proofErr w:type="spellStart"/>
      <w:r>
        <w:t>Вестн</w:t>
      </w:r>
      <w:proofErr w:type="spellEnd"/>
      <w:r>
        <w:t xml:space="preserve">. </w:t>
      </w:r>
      <w:proofErr w:type="spellStart"/>
      <w:r>
        <w:t>Моск</w:t>
      </w:r>
      <w:proofErr w:type="gramStart"/>
      <w:r>
        <w:t>.г</w:t>
      </w:r>
      <w:proofErr w:type="gramEnd"/>
      <w:r>
        <w:t>ос</w:t>
      </w:r>
      <w:proofErr w:type="spellEnd"/>
      <w:r>
        <w:t xml:space="preserve">. </w:t>
      </w:r>
      <w:proofErr w:type="spellStart"/>
      <w:r>
        <w:t>лингвист.ун</w:t>
      </w:r>
      <w:proofErr w:type="spellEnd"/>
      <w:r>
        <w:t>.-та; вып.12 (698). Сер. Педагогические науки. 2014. - 44 - 62с.</w:t>
      </w:r>
    </w:p>
    <w:p w:rsidR="00C2145E" w:rsidRDefault="00C2145E" w:rsidP="00C2145E">
      <w:pPr>
        <w:pStyle w:val="22"/>
        <w:numPr>
          <w:ilvl w:val="0"/>
          <w:numId w:val="9"/>
        </w:numPr>
        <w:shd w:val="clear" w:color="auto" w:fill="auto"/>
        <w:tabs>
          <w:tab w:val="left" w:pos="349"/>
        </w:tabs>
        <w:ind w:left="460"/>
        <w:jc w:val="both"/>
      </w:pPr>
      <w:r>
        <w:t xml:space="preserve">Пахомова Н. Ю. Технология проблемного обучения на уроках английского языка // </w:t>
      </w:r>
      <w:proofErr w:type="spellStart"/>
      <w:r>
        <w:t>Научно</w:t>
      </w:r>
      <w:r>
        <w:softHyphen/>
        <w:t>методический</w:t>
      </w:r>
      <w:proofErr w:type="spellEnd"/>
      <w:r>
        <w:t xml:space="preserve"> электронный журнал «Концепт». - 2017. - № 2 (февраль). - 0,3 п. л. - </w:t>
      </w:r>
      <w:r w:rsidRPr="00C2145E">
        <w:rPr>
          <w:lang w:val="en-US" w:bidi="en-US"/>
        </w:rPr>
        <w:t>URL</w:t>
      </w:r>
      <w:r w:rsidRPr="00FE370E">
        <w:rPr>
          <w:lang w:bidi="en-US"/>
        </w:rPr>
        <w:t xml:space="preserve">: </w:t>
      </w:r>
    </w:p>
    <w:p w:rsidR="00C2145E" w:rsidRDefault="00C2145E" w:rsidP="00C2145E">
      <w:pPr>
        <w:pStyle w:val="22"/>
        <w:shd w:val="clear" w:color="auto" w:fill="auto"/>
        <w:ind w:left="340" w:firstLine="0"/>
        <w:jc w:val="left"/>
      </w:pPr>
      <w:r>
        <w:t>- №7. - 14 - 28с.</w:t>
      </w:r>
    </w:p>
    <w:p w:rsidR="008820E9" w:rsidRDefault="00C2145E" w:rsidP="008820E9">
      <w:pPr>
        <w:pStyle w:val="22"/>
        <w:numPr>
          <w:ilvl w:val="0"/>
          <w:numId w:val="9"/>
        </w:numPr>
        <w:shd w:val="clear" w:color="auto" w:fill="auto"/>
        <w:tabs>
          <w:tab w:val="left" w:pos="277"/>
        </w:tabs>
        <w:spacing w:line="276" w:lineRule="auto"/>
        <w:ind w:firstLine="0"/>
        <w:jc w:val="both"/>
      </w:pPr>
      <w:r>
        <w:t xml:space="preserve">Эдвард де </w:t>
      </w:r>
      <w:proofErr w:type="spellStart"/>
      <w:r>
        <w:t>Боно</w:t>
      </w:r>
      <w:proofErr w:type="spellEnd"/>
      <w:r>
        <w:t>. Шесть шляп мышления. - Минск: Попурри, 2016. - 208 с.</w:t>
      </w:r>
    </w:p>
    <w:p w:rsidR="008820E9" w:rsidRDefault="008820E9" w:rsidP="008820E9">
      <w:pPr>
        <w:pStyle w:val="22"/>
        <w:numPr>
          <w:ilvl w:val="0"/>
          <w:numId w:val="9"/>
        </w:numPr>
        <w:shd w:val="clear" w:color="auto" w:fill="auto"/>
        <w:tabs>
          <w:tab w:val="left" w:pos="277"/>
        </w:tabs>
        <w:spacing w:line="276" w:lineRule="auto"/>
        <w:ind w:firstLine="0"/>
        <w:jc w:val="both"/>
      </w:pPr>
      <w:r>
        <w:t>Южакова Н.О. К вопросу об обучении детей с нарушением слуха иностранному языку /Н.О.</w:t>
      </w:r>
    </w:p>
    <w:p w:rsidR="008820E9" w:rsidRDefault="008820E9" w:rsidP="008820E9">
      <w:pPr>
        <w:pStyle w:val="22"/>
        <w:shd w:val="clear" w:color="auto" w:fill="auto"/>
        <w:tabs>
          <w:tab w:val="left" w:pos="277"/>
        </w:tabs>
        <w:spacing w:line="276" w:lineRule="auto"/>
        <w:ind w:firstLine="0"/>
        <w:jc w:val="both"/>
      </w:pPr>
      <w:r>
        <w:t xml:space="preserve">     Южакова// Студенты вузов – школе и производству. -2017</w:t>
      </w:r>
    </w:p>
    <w:p w:rsidR="00C2145E" w:rsidRDefault="00C2145E" w:rsidP="00C2145E">
      <w:pPr>
        <w:pStyle w:val="22"/>
        <w:shd w:val="clear" w:color="auto" w:fill="auto"/>
        <w:ind w:left="340" w:right="500" w:firstLine="0"/>
        <w:jc w:val="left"/>
        <w:rPr>
          <w:sz w:val="24"/>
          <w:szCs w:val="24"/>
        </w:rPr>
      </w:pPr>
    </w:p>
    <w:p w:rsidR="00C2145E" w:rsidRDefault="00C2145E" w:rsidP="00C2145E">
      <w:pPr>
        <w:pStyle w:val="22"/>
        <w:shd w:val="clear" w:color="auto" w:fill="auto"/>
        <w:tabs>
          <w:tab w:val="left" w:pos="349"/>
        </w:tabs>
        <w:ind w:left="460" w:firstLine="0"/>
        <w:jc w:val="both"/>
      </w:pPr>
      <w:r>
        <w:t>Интернет-ресурсы:</w:t>
      </w:r>
    </w:p>
    <w:p w:rsidR="00C2145E" w:rsidRPr="00C2145E" w:rsidRDefault="00C2145E" w:rsidP="00C2145E">
      <w:pPr>
        <w:pStyle w:val="22"/>
        <w:numPr>
          <w:ilvl w:val="1"/>
          <w:numId w:val="6"/>
        </w:numPr>
        <w:shd w:val="clear" w:color="auto" w:fill="auto"/>
        <w:tabs>
          <w:tab w:val="left" w:pos="349"/>
        </w:tabs>
        <w:jc w:val="both"/>
        <w:rPr>
          <w:lang w:val="en-US"/>
        </w:rPr>
      </w:pPr>
      <w:hyperlink r:id="rId17" w:history="1">
        <w:r w:rsidRPr="00C2145E">
          <w:rPr>
            <w:rStyle w:val="a9"/>
            <w:color w:val="auto"/>
            <w:lang w:val="en-US"/>
          </w:rPr>
          <w:t xml:space="preserve"> </w:t>
        </w:r>
        <w:r w:rsidRPr="00C2145E">
          <w:rPr>
            <w:rStyle w:val="a9"/>
            <w:color w:val="auto"/>
            <w:lang w:val="en-US" w:bidi="en-US"/>
          </w:rPr>
          <w:t>https://docplayer.ru/66159797-Tehnologiya-problemnogo-dialoga-na-urokah-</w:t>
        </w:r>
      </w:hyperlink>
      <w:r w:rsidRPr="00C2145E">
        <w:rPr>
          <w:lang w:val="en-US" w:bidi="en-US"/>
        </w:rPr>
        <w:t xml:space="preserve"> </w:t>
      </w:r>
      <w:hyperlink r:id="rId18" w:history="1">
        <w:r w:rsidRPr="00C2145E">
          <w:rPr>
            <w:rStyle w:val="a9"/>
            <w:color w:val="auto"/>
            <w:lang w:val="en-US" w:bidi="en-US"/>
          </w:rPr>
          <w:t>angliyskogo-yazyka.html</w:t>
        </w:r>
      </w:hyperlink>
    </w:p>
    <w:p w:rsidR="00C2145E" w:rsidRPr="00C2145E" w:rsidRDefault="00C2145E" w:rsidP="00C2145E">
      <w:pPr>
        <w:pStyle w:val="22"/>
        <w:shd w:val="clear" w:color="auto" w:fill="auto"/>
        <w:ind w:left="340" w:right="500" w:firstLine="0"/>
        <w:jc w:val="left"/>
        <w:rPr>
          <w:sz w:val="24"/>
          <w:szCs w:val="24"/>
          <w:lang w:val="en-US"/>
        </w:rPr>
      </w:pPr>
      <w:r w:rsidRPr="00C2145E">
        <w:rPr>
          <w:sz w:val="24"/>
          <w:szCs w:val="24"/>
          <w:lang w:val="en-US"/>
        </w:rPr>
        <w:br w:type="page"/>
      </w:r>
    </w:p>
    <w:p w:rsidR="00C2145E" w:rsidRPr="00C2145E" w:rsidRDefault="00C2145E" w:rsidP="00967762">
      <w:pPr>
        <w:spacing w:line="360" w:lineRule="auto"/>
        <w:jc w:val="both"/>
        <w:rPr>
          <w:rFonts w:ascii="Times New Roman" w:hAnsi="Times New Roman" w:cs="Times New Roman"/>
          <w:sz w:val="24"/>
          <w:szCs w:val="24"/>
          <w:lang w:val="en-US"/>
        </w:rPr>
      </w:pPr>
    </w:p>
    <w:sectPr w:rsidR="00C2145E" w:rsidRPr="00C2145E" w:rsidSect="00345450">
      <w:foot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E61" w:rsidRDefault="00271E61" w:rsidP="00345450">
      <w:pPr>
        <w:spacing w:after="0" w:line="240" w:lineRule="auto"/>
      </w:pPr>
      <w:r>
        <w:separator/>
      </w:r>
    </w:p>
  </w:endnote>
  <w:endnote w:type="continuationSeparator" w:id="0">
    <w:p w:rsidR="00271E61" w:rsidRDefault="00271E61" w:rsidP="0034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5413"/>
      <w:docPartObj>
        <w:docPartGallery w:val="Page Numbers (Bottom of Page)"/>
        <w:docPartUnique/>
      </w:docPartObj>
    </w:sdtPr>
    <w:sdtEndPr/>
    <w:sdtContent>
      <w:p w:rsidR="00345450" w:rsidRDefault="0030766C">
        <w:pPr>
          <w:pStyle w:val="a7"/>
          <w:jc w:val="center"/>
        </w:pPr>
        <w:r>
          <w:fldChar w:fldCharType="begin"/>
        </w:r>
        <w:r>
          <w:instrText xml:space="preserve"> PAGE   \* MERGEFORMAT </w:instrText>
        </w:r>
        <w:r>
          <w:fldChar w:fldCharType="separate"/>
        </w:r>
        <w:r w:rsidR="00E15930">
          <w:rPr>
            <w:noProof/>
          </w:rPr>
          <w:t>5</w:t>
        </w:r>
        <w:r>
          <w:rPr>
            <w:noProof/>
          </w:rPr>
          <w:fldChar w:fldCharType="end"/>
        </w:r>
      </w:p>
    </w:sdtContent>
  </w:sdt>
  <w:p w:rsidR="00345450" w:rsidRDefault="003454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E61" w:rsidRDefault="00271E61" w:rsidP="00345450">
      <w:pPr>
        <w:spacing w:after="0" w:line="240" w:lineRule="auto"/>
      </w:pPr>
      <w:r>
        <w:separator/>
      </w:r>
    </w:p>
  </w:footnote>
  <w:footnote w:type="continuationSeparator" w:id="0">
    <w:p w:rsidR="00271E61" w:rsidRDefault="00271E61" w:rsidP="003454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F368B"/>
    <w:multiLevelType w:val="multilevel"/>
    <w:tmpl w:val="4F5C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16D2C"/>
    <w:multiLevelType w:val="hybridMultilevel"/>
    <w:tmpl w:val="E912EE3E"/>
    <w:lvl w:ilvl="0" w:tplc="824AB058">
      <w:start w:val="1"/>
      <w:numFmt w:val="decimal"/>
      <w:lvlText w:val="%1."/>
      <w:lvlJc w:val="left"/>
      <w:pPr>
        <w:tabs>
          <w:tab w:val="num" w:pos="720"/>
        </w:tabs>
        <w:ind w:left="720" w:hanging="360"/>
      </w:pPr>
    </w:lvl>
    <w:lvl w:ilvl="1" w:tplc="CE147DFA" w:tentative="1">
      <w:start w:val="1"/>
      <w:numFmt w:val="decimal"/>
      <w:lvlText w:val="%2."/>
      <w:lvlJc w:val="left"/>
      <w:pPr>
        <w:tabs>
          <w:tab w:val="num" w:pos="1440"/>
        </w:tabs>
        <w:ind w:left="1440" w:hanging="360"/>
      </w:pPr>
    </w:lvl>
    <w:lvl w:ilvl="2" w:tplc="47725B5C" w:tentative="1">
      <w:start w:val="1"/>
      <w:numFmt w:val="decimal"/>
      <w:lvlText w:val="%3."/>
      <w:lvlJc w:val="left"/>
      <w:pPr>
        <w:tabs>
          <w:tab w:val="num" w:pos="2160"/>
        </w:tabs>
        <w:ind w:left="2160" w:hanging="360"/>
      </w:pPr>
    </w:lvl>
    <w:lvl w:ilvl="3" w:tplc="7674DA48" w:tentative="1">
      <w:start w:val="1"/>
      <w:numFmt w:val="decimal"/>
      <w:lvlText w:val="%4."/>
      <w:lvlJc w:val="left"/>
      <w:pPr>
        <w:tabs>
          <w:tab w:val="num" w:pos="2880"/>
        </w:tabs>
        <w:ind w:left="2880" w:hanging="360"/>
      </w:pPr>
    </w:lvl>
    <w:lvl w:ilvl="4" w:tplc="AAD4F8FC" w:tentative="1">
      <w:start w:val="1"/>
      <w:numFmt w:val="decimal"/>
      <w:lvlText w:val="%5."/>
      <w:lvlJc w:val="left"/>
      <w:pPr>
        <w:tabs>
          <w:tab w:val="num" w:pos="3600"/>
        </w:tabs>
        <w:ind w:left="3600" w:hanging="360"/>
      </w:pPr>
    </w:lvl>
    <w:lvl w:ilvl="5" w:tplc="9FFAC4FE" w:tentative="1">
      <w:start w:val="1"/>
      <w:numFmt w:val="decimal"/>
      <w:lvlText w:val="%6."/>
      <w:lvlJc w:val="left"/>
      <w:pPr>
        <w:tabs>
          <w:tab w:val="num" w:pos="4320"/>
        </w:tabs>
        <w:ind w:left="4320" w:hanging="360"/>
      </w:pPr>
    </w:lvl>
    <w:lvl w:ilvl="6" w:tplc="D1FA2268" w:tentative="1">
      <w:start w:val="1"/>
      <w:numFmt w:val="decimal"/>
      <w:lvlText w:val="%7."/>
      <w:lvlJc w:val="left"/>
      <w:pPr>
        <w:tabs>
          <w:tab w:val="num" w:pos="5040"/>
        </w:tabs>
        <w:ind w:left="5040" w:hanging="360"/>
      </w:pPr>
    </w:lvl>
    <w:lvl w:ilvl="7" w:tplc="78E43AB4" w:tentative="1">
      <w:start w:val="1"/>
      <w:numFmt w:val="decimal"/>
      <w:lvlText w:val="%8."/>
      <w:lvlJc w:val="left"/>
      <w:pPr>
        <w:tabs>
          <w:tab w:val="num" w:pos="5760"/>
        </w:tabs>
        <w:ind w:left="5760" w:hanging="360"/>
      </w:pPr>
    </w:lvl>
    <w:lvl w:ilvl="8" w:tplc="591E5118" w:tentative="1">
      <w:start w:val="1"/>
      <w:numFmt w:val="decimal"/>
      <w:lvlText w:val="%9."/>
      <w:lvlJc w:val="left"/>
      <w:pPr>
        <w:tabs>
          <w:tab w:val="num" w:pos="6480"/>
        </w:tabs>
        <w:ind w:left="6480" w:hanging="360"/>
      </w:pPr>
    </w:lvl>
  </w:abstractNum>
  <w:abstractNum w:abstractNumId="2">
    <w:nsid w:val="1D9A5152"/>
    <w:multiLevelType w:val="multilevel"/>
    <w:tmpl w:val="D984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167A0"/>
    <w:multiLevelType w:val="multilevel"/>
    <w:tmpl w:val="8110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B3926"/>
    <w:multiLevelType w:val="multilevel"/>
    <w:tmpl w:val="5EFC7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05E4A"/>
    <w:multiLevelType w:val="hybridMultilevel"/>
    <w:tmpl w:val="B2AAC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34952"/>
    <w:multiLevelType w:val="multilevel"/>
    <w:tmpl w:val="28B2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E760F8"/>
    <w:multiLevelType w:val="multilevel"/>
    <w:tmpl w:val="D0D4D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7D789E"/>
    <w:multiLevelType w:val="multilevel"/>
    <w:tmpl w:val="02B06D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024350"/>
    <w:multiLevelType w:val="multilevel"/>
    <w:tmpl w:val="1BB6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135F85"/>
    <w:multiLevelType w:val="multilevel"/>
    <w:tmpl w:val="6068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6"/>
  </w:num>
  <w:num w:numId="4">
    <w:abstractNumId w:val="2"/>
  </w:num>
  <w:num w:numId="5">
    <w:abstractNumId w:val="3"/>
  </w:num>
  <w:num w:numId="6">
    <w:abstractNumId w:val="8"/>
  </w:num>
  <w:num w:numId="7">
    <w:abstractNumId w:val="9"/>
  </w:num>
  <w:num w:numId="8">
    <w:abstractNumId w:val="5"/>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34B7"/>
    <w:rsid w:val="0012487F"/>
    <w:rsid w:val="0021231A"/>
    <w:rsid w:val="00226BE6"/>
    <w:rsid w:val="00255D4B"/>
    <w:rsid w:val="00271E61"/>
    <w:rsid w:val="00277CB3"/>
    <w:rsid w:val="002E3102"/>
    <w:rsid w:val="002F2CB1"/>
    <w:rsid w:val="0030766C"/>
    <w:rsid w:val="00345450"/>
    <w:rsid w:val="003A19A3"/>
    <w:rsid w:val="00415A3A"/>
    <w:rsid w:val="00442441"/>
    <w:rsid w:val="00527FE6"/>
    <w:rsid w:val="006F6ACB"/>
    <w:rsid w:val="007773BD"/>
    <w:rsid w:val="007B220D"/>
    <w:rsid w:val="00856384"/>
    <w:rsid w:val="008820E9"/>
    <w:rsid w:val="00890317"/>
    <w:rsid w:val="008A7A29"/>
    <w:rsid w:val="00932624"/>
    <w:rsid w:val="009373C3"/>
    <w:rsid w:val="00946528"/>
    <w:rsid w:val="00961A41"/>
    <w:rsid w:val="00967762"/>
    <w:rsid w:val="00991C87"/>
    <w:rsid w:val="00AB3E94"/>
    <w:rsid w:val="00AD2E85"/>
    <w:rsid w:val="00B555FD"/>
    <w:rsid w:val="00C12D54"/>
    <w:rsid w:val="00C2145E"/>
    <w:rsid w:val="00CC7033"/>
    <w:rsid w:val="00CE77B0"/>
    <w:rsid w:val="00D50F7C"/>
    <w:rsid w:val="00E13F1E"/>
    <w:rsid w:val="00E15930"/>
    <w:rsid w:val="00E74C5F"/>
    <w:rsid w:val="00E934B7"/>
    <w:rsid w:val="00E96568"/>
    <w:rsid w:val="00F0106D"/>
    <w:rsid w:val="00F1610E"/>
    <w:rsid w:val="00F422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Прямая со стрелкой 39"/>
        <o:r id="V:Rule2" type="connector" idref="#Прямая со стрелкой 33"/>
        <o:r id="V:Rule3" type="connector" idref="#Прямая со стрелкой 32"/>
        <o:r id="V:Rule4" type="connector" idref="#Прямая со стрелкой 38"/>
        <o:r id="V:Rule5" type="connector" idref="#Прямая со стрелкой 36"/>
        <o:r id="V:Rule6" type="connector" idref="#Прямая со стрелкой 37"/>
        <o:r id="V:Rule7" type="connector" idref="#Прямая со стрелкой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E85"/>
  </w:style>
  <w:style w:type="paragraph" w:styleId="2">
    <w:name w:val="heading 2"/>
    <w:basedOn w:val="a"/>
    <w:link w:val="20"/>
    <w:uiPriority w:val="9"/>
    <w:qFormat/>
    <w:rsid w:val="008563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FE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56384"/>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8563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56384"/>
    <w:pPr>
      <w:autoSpaceDE w:val="0"/>
      <w:autoSpaceDN w:val="0"/>
      <w:adjustRightInd w:val="0"/>
      <w:spacing w:after="0" w:line="240" w:lineRule="auto"/>
    </w:pPr>
    <w:rPr>
      <w:rFonts w:ascii="Arial" w:hAnsi="Arial" w:cs="Arial"/>
      <w:color w:val="000000"/>
      <w:sz w:val="24"/>
      <w:szCs w:val="24"/>
    </w:rPr>
  </w:style>
  <w:style w:type="paragraph" w:styleId="a5">
    <w:name w:val="header"/>
    <w:basedOn w:val="a"/>
    <w:link w:val="a6"/>
    <w:uiPriority w:val="99"/>
    <w:semiHidden/>
    <w:unhideWhenUsed/>
    <w:rsid w:val="0034545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45450"/>
  </w:style>
  <w:style w:type="paragraph" w:styleId="a7">
    <w:name w:val="footer"/>
    <w:basedOn w:val="a"/>
    <w:link w:val="a8"/>
    <w:uiPriority w:val="99"/>
    <w:unhideWhenUsed/>
    <w:rsid w:val="003454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45450"/>
  </w:style>
  <w:style w:type="character" w:styleId="a9">
    <w:name w:val="Hyperlink"/>
    <w:basedOn w:val="a0"/>
    <w:rsid w:val="00C2145E"/>
    <w:rPr>
      <w:color w:val="0066CC"/>
      <w:u w:val="single"/>
    </w:rPr>
  </w:style>
  <w:style w:type="character" w:customStyle="1" w:styleId="21">
    <w:name w:val="Основной текст (2)_"/>
    <w:basedOn w:val="a0"/>
    <w:link w:val="22"/>
    <w:rsid w:val="00C2145E"/>
    <w:rPr>
      <w:rFonts w:ascii="Times New Roman" w:eastAsia="Times New Roman" w:hAnsi="Times New Roman" w:cs="Times New Roman"/>
      <w:shd w:val="clear" w:color="auto" w:fill="FFFFFF"/>
    </w:rPr>
  </w:style>
  <w:style w:type="paragraph" w:customStyle="1" w:styleId="22">
    <w:name w:val="Основной текст (2)"/>
    <w:basedOn w:val="a"/>
    <w:link w:val="21"/>
    <w:rsid w:val="00C2145E"/>
    <w:pPr>
      <w:widowControl w:val="0"/>
      <w:shd w:val="clear" w:color="auto" w:fill="FFFFFF"/>
      <w:spacing w:after="0" w:line="274" w:lineRule="exact"/>
      <w:ind w:hanging="460"/>
      <w:jc w:val="center"/>
    </w:pPr>
    <w:rPr>
      <w:rFonts w:ascii="Times New Roman" w:eastAsia="Times New Roman" w:hAnsi="Times New Roman" w:cs="Times New Roman"/>
    </w:rPr>
  </w:style>
  <w:style w:type="character" w:customStyle="1" w:styleId="fontstyle01">
    <w:name w:val="fontstyle01"/>
    <w:basedOn w:val="a0"/>
    <w:rsid w:val="00C2145E"/>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FE6"/>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92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player.ru/66159797-Tehnologiya-problemnogo-dialoga-na-urokah-angliyskogo-yazyk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edsovet.su/metodika/priemy/5871_formy_raboty_v_parah" TargetMode="External"/><Relationship Id="rId17" Type="http://schemas.openxmlformats.org/officeDocument/2006/relationships/hyperlink" Target="https://docplayer.ru/66159797-Tehnologiya-problemnogo-dialoga-na-urokah-angliyskogo-yazyka.html"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dsovet.su/metodika/refleksiya/5665_refleksiya_kak_etap_uroka_fgos"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pedsovet.su/metodika/6284_metody_raboty_s_tekst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97DF0-46F3-48DE-9CD9-11C3FF2D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15</Pages>
  <Words>2963</Words>
  <Characters>16892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Ciceronov@mail.ru</dc:creator>
  <cp:keywords/>
  <dc:description/>
  <cp:lastModifiedBy>Ciceronov@mail.ru</cp:lastModifiedBy>
  <cp:revision>12</cp:revision>
  <dcterms:created xsi:type="dcterms:W3CDTF">2021-05-15T07:24:00Z</dcterms:created>
  <dcterms:modified xsi:type="dcterms:W3CDTF">2021-05-19T13:41:00Z</dcterms:modified>
</cp:coreProperties>
</file>