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671B4" w14:textId="0D64B430" w:rsidR="009943B4" w:rsidRPr="003F63E0" w:rsidRDefault="009943B4" w:rsidP="009943B4">
      <w:pPr>
        <w:pStyle w:val="a3"/>
        <w:spacing w:before="0" w:beforeAutospacing="0" w:after="0" w:afterAutospacing="0" w:line="360" w:lineRule="auto"/>
        <w:jc w:val="center"/>
        <w:rPr>
          <w:b/>
          <w:bCs/>
          <w:sz w:val="32"/>
          <w:szCs w:val="32"/>
        </w:rPr>
      </w:pPr>
      <w:r w:rsidRPr="003F63E0">
        <w:rPr>
          <w:b/>
          <w:bCs/>
          <w:sz w:val="32"/>
          <w:szCs w:val="32"/>
        </w:rPr>
        <w:t>“Метапредметные связи в образовательной программе: взаимодействие географии и медицины через призму медицинской географии”</w:t>
      </w:r>
    </w:p>
    <w:p w14:paraId="7E7366E9" w14:textId="53EFFCAC" w:rsidR="003F63E0" w:rsidRPr="003F63E0" w:rsidRDefault="003F63E0" w:rsidP="003F63E0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3F63E0">
        <w:rPr>
          <w:b/>
          <w:bCs/>
          <w:i/>
          <w:iCs/>
          <w:sz w:val="28"/>
          <w:szCs w:val="28"/>
        </w:rPr>
        <w:t>Леденева Олеся Николаевна, учитель географии</w:t>
      </w:r>
    </w:p>
    <w:p w14:paraId="38BD32B1" w14:textId="6925885B" w:rsidR="003F63E0" w:rsidRPr="003F63E0" w:rsidRDefault="003F63E0" w:rsidP="003F63E0">
      <w:pPr>
        <w:pStyle w:val="a3"/>
        <w:spacing w:before="0" w:beforeAutospacing="0" w:after="0" w:afterAutospacing="0" w:line="360" w:lineRule="auto"/>
        <w:jc w:val="center"/>
        <w:rPr>
          <w:b/>
          <w:bCs/>
          <w:i/>
          <w:iCs/>
          <w:sz w:val="28"/>
          <w:szCs w:val="28"/>
        </w:rPr>
      </w:pPr>
      <w:r w:rsidRPr="003F63E0">
        <w:rPr>
          <w:b/>
          <w:bCs/>
          <w:i/>
          <w:iCs/>
          <w:sz w:val="28"/>
          <w:szCs w:val="28"/>
        </w:rPr>
        <w:t>ГБОУ МО «Одинцовский «Десятый лицей», г. Одинцово, Московская область</w:t>
      </w:r>
    </w:p>
    <w:p w14:paraId="371A69BA" w14:textId="60A03DE5" w:rsidR="009943B4" w:rsidRPr="009943B4" w:rsidRDefault="009943B4" w:rsidP="009943B4">
      <w:pPr>
        <w:pStyle w:val="a3"/>
        <w:spacing w:before="0" w:beforeAutospacing="0" w:after="0" w:afterAutospacing="0" w:line="360" w:lineRule="auto"/>
        <w:ind w:firstLine="567"/>
        <w:jc w:val="both"/>
        <w:rPr>
          <w:b/>
          <w:bCs/>
          <w:sz w:val="28"/>
          <w:szCs w:val="28"/>
        </w:rPr>
      </w:pPr>
      <w:r w:rsidRPr="009943B4">
        <w:rPr>
          <w:b/>
          <w:bCs/>
          <w:sz w:val="28"/>
          <w:szCs w:val="28"/>
        </w:rPr>
        <w:t>Введение</w:t>
      </w:r>
    </w:p>
    <w:p w14:paraId="478B70AE" w14:textId="58BBC8FD" w:rsidR="009943B4" w:rsidRPr="009943B4" w:rsidRDefault="009943B4" w:rsidP="009943B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943B4">
        <w:rPr>
          <w:sz w:val="28"/>
          <w:szCs w:val="28"/>
        </w:rPr>
        <w:t>История развития науки знает немало примеров, когда знание из одной области обеспечивало прорыв в другой. Не является исключением межпредметная связь географии и медицины, отраженная в становлении и развитии медицинской географии. Данная область науки, находящаяся на стыке географии и медицины, изучает влияние природных и социально-экономических условий на здоровье людей. Примеры такого взаимодействия можно встретить как в истории изучения мира, так и в современной практике.</w:t>
      </w:r>
    </w:p>
    <w:p w14:paraId="4B6E97A8" w14:textId="2C3FE7FD" w:rsidR="009943B4" w:rsidRPr="009943B4" w:rsidRDefault="009943B4" w:rsidP="009943B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943B4">
        <w:rPr>
          <w:rStyle w:val="a4"/>
          <w:sz w:val="28"/>
          <w:szCs w:val="28"/>
        </w:rPr>
        <w:t>Исторические аспекты взаимосвязи</w:t>
      </w:r>
    </w:p>
    <w:p w14:paraId="6CBCD6B4" w14:textId="4B39A6A3" w:rsidR="009943B4" w:rsidRPr="009943B4" w:rsidRDefault="009943B4" w:rsidP="009943B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943B4">
        <w:rPr>
          <w:sz w:val="28"/>
          <w:szCs w:val="28"/>
        </w:rPr>
        <w:t xml:space="preserve">Корни связи между географией и медициной можно проследить еще в древнегреческой мифологии. Например, кадуцей Гермеса символизирует не только функции покровителя путешественников, но и связь с врачеванием, что актуально в контексте медицины </w:t>
      </w:r>
      <w:r>
        <w:rPr>
          <w:sz w:val="28"/>
          <w:szCs w:val="28"/>
        </w:rPr>
        <w:t xml:space="preserve">той </w:t>
      </w:r>
      <w:r w:rsidRPr="009943B4">
        <w:rPr>
          <w:sz w:val="28"/>
          <w:szCs w:val="28"/>
        </w:rPr>
        <w:t xml:space="preserve">эпохи, когда врачи были вынуждены перемещаться </w:t>
      </w:r>
      <w:r>
        <w:rPr>
          <w:sz w:val="28"/>
          <w:szCs w:val="28"/>
        </w:rPr>
        <w:t xml:space="preserve">на дальние расстояние </w:t>
      </w:r>
      <w:r w:rsidRPr="009943B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одних </w:t>
      </w:r>
      <w:r w:rsidRPr="009943B4">
        <w:rPr>
          <w:sz w:val="28"/>
          <w:szCs w:val="28"/>
        </w:rPr>
        <w:t>пациентов</w:t>
      </w:r>
      <w:r>
        <w:rPr>
          <w:sz w:val="28"/>
          <w:szCs w:val="28"/>
        </w:rPr>
        <w:t xml:space="preserve"> к другим</w:t>
      </w:r>
      <w:r w:rsidRPr="009943B4">
        <w:rPr>
          <w:sz w:val="28"/>
          <w:szCs w:val="28"/>
        </w:rPr>
        <w:t>. Противопоставленный ему посох Асклепия, древнего бога медицины, символизировал помощь в исцелении благодаря использованию природных ресурсов и знания о них, что является одним из первых шагов к формированию медицинской географии.</w:t>
      </w:r>
    </w:p>
    <w:p w14:paraId="2385ACF5" w14:textId="10F7C94B" w:rsidR="009943B4" w:rsidRPr="009943B4" w:rsidRDefault="009943B4" w:rsidP="009943B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943B4">
        <w:rPr>
          <w:sz w:val="28"/>
          <w:szCs w:val="28"/>
        </w:rPr>
        <w:t>Гиппократ, первый врач, чьи труды дошли до наших дней, акцентировал внимание на связи здоровья с природными условиями. Это подчеркивает значимость географических факторов, таких как климат</w:t>
      </w:r>
      <w:r w:rsidR="00057F8F">
        <w:rPr>
          <w:sz w:val="28"/>
          <w:szCs w:val="28"/>
        </w:rPr>
        <w:t>, рельеф, наличие водных объектов</w:t>
      </w:r>
      <w:r w:rsidRPr="009943B4">
        <w:rPr>
          <w:sz w:val="28"/>
          <w:szCs w:val="28"/>
        </w:rPr>
        <w:t xml:space="preserve"> и </w:t>
      </w:r>
      <w:r w:rsidR="00057F8F">
        <w:rPr>
          <w:sz w:val="28"/>
          <w:szCs w:val="28"/>
        </w:rPr>
        <w:t xml:space="preserve">произрастание на территории </w:t>
      </w:r>
      <w:r w:rsidRPr="009943B4">
        <w:rPr>
          <w:sz w:val="28"/>
          <w:szCs w:val="28"/>
        </w:rPr>
        <w:t>целебны</w:t>
      </w:r>
      <w:r w:rsidR="00057F8F">
        <w:rPr>
          <w:sz w:val="28"/>
          <w:szCs w:val="28"/>
        </w:rPr>
        <w:t>х</w:t>
      </w:r>
      <w:r w:rsidRPr="009943B4">
        <w:rPr>
          <w:sz w:val="28"/>
          <w:szCs w:val="28"/>
        </w:rPr>
        <w:t xml:space="preserve"> растени</w:t>
      </w:r>
      <w:r w:rsidR="00057F8F">
        <w:rPr>
          <w:sz w:val="28"/>
          <w:szCs w:val="28"/>
        </w:rPr>
        <w:t>й</w:t>
      </w:r>
      <w:r w:rsidRPr="009943B4">
        <w:rPr>
          <w:sz w:val="28"/>
          <w:szCs w:val="28"/>
        </w:rPr>
        <w:t>, в практике древней медицины.</w:t>
      </w:r>
    </w:p>
    <w:p w14:paraId="5A48E654" w14:textId="49D0D298" w:rsidR="009943B4" w:rsidRPr="009943B4" w:rsidRDefault="009943B4" w:rsidP="009943B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943B4">
        <w:rPr>
          <w:rStyle w:val="a4"/>
          <w:sz w:val="28"/>
          <w:szCs w:val="28"/>
        </w:rPr>
        <w:lastRenderedPageBreak/>
        <w:t>Современное значение медицинской географии</w:t>
      </w:r>
    </w:p>
    <w:p w14:paraId="6C08F16E" w14:textId="77777777" w:rsidR="00A11A2A" w:rsidRPr="00A11A2A" w:rsidRDefault="00A11A2A" w:rsidP="00A11A2A">
      <w:pPr>
        <w:pStyle w:val="a3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pacing w:val="3"/>
          <w:sz w:val="28"/>
          <w:szCs w:val="28"/>
        </w:rPr>
      </w:pPr>
      <w:r w:rsidRPr="00A11A2A">
        <w:rPr>
          <w:spacing w:val="3"/>
          <w:sz w:val="28"/>
          <w:szCs w:val="28"/>
        </w:rPr>
        <w:t>Медицинская география изучает природные условия с тем, чтобы выявить закономерные влияния комплекса этих условий на здоровье людей. При этом непременно учиты</w:t>
      </w:r>
      <w:r w:rsidRPr="00A11A2A">
        <w:rPr>
          <w:spacing w:val="3"/>
          <w:sz w:val="28"/>
          <w:szCs w:val="28"/>
        </w:rPr>
        <w:softHyphen/>
        <w:t>ваются социально-экономические факторы.</w:t>
      </w:r>
    </w:p>
    <w:p w14:paraId="1C49CE8B" w14:textId="77777777" w:rsidR="003F63E0" w:rsidRDefault="003F63E0" w:rsidP="003F63E0">
      <w:pPr>
        <w:pStyle w:val="a3"/>
        <w:spacing w:before="0" w:beforeAutospacing="0" w:after="0" w:afterAutospacing="0" w:line="360" w:lineRule="auto"/>
        <w:jc w:val="center"/>
        <w:rPr>
          <w:spacing w:val="3"/>
          <w:sz w:val="28"/>
          <w:szCs w:val="28"/>
        </w:rPr>
      </w:pPr>
      <w:r w:rsidRPr="003F63E0">
        <w:rPr>
          <w:spacing w:val="3"/>
          <w:sz w:val="28"/>
          <w:szCs w:val="28"/>
        </w:rPr>
        <w:drawing>
          <wp:inline distT="0" distB="0" distL="0" distR="0" wp14:anchorId="17DF542B" wp14:editId="6DACAC04">
            <wp:extent cx="4846740" cy="493056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6740" cy="493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F403E" w14:textId="0EB04B6A" w:rsidR="00A11A2A" w:rsidRPr="00A11A2A" w:rsidRDefault="00A11A2A" w:rsidP="003F63E0">
      <w:pPr>
        <w:pStyle w:val="a3"/>
        <w:spacing w:before="0" w:beforeAutospacing="0" w:after="0" w:afterAutospacing="0" w:line="360" w:lineRule="auto"/>
        <w:ind w:firstLine="426"/>
        <w:jc w:val="both"/>
        <w:rPr>
          <w:spacing w:val="3"/>
          <w:sz w:val="28"/>
          <w:szCs w:val="28"/>
        </w:rPr>
      </w:pPr>
      <w:r w:rsidRPr="00A11A2A">
        <w:rPr>
          <w:spacing w:val="3"/>
          <w:sz w:val="28"/>
          <w:szCs w:val="28"/>
        </w:rPr>
        <w:t>Становление медицинской географии как науки охва</w:t>
      </w:r>
      <w:r w:rsidRPr="00A11A2A">
        <w:rPr>
          <w:spacing w:val="3"/>
          <w:sz w:val="28"/>
          <w:szCs w:val="28"/>
        </w:rPr>
        <w:softHyphen/>
        <w:t>тывает тысячелетия</w:t>
      </w:r>
      <w:r w:rsidRPr="00A11A2A">
        <w:rPr>
          <w:spacing w:val="3"/>
          <w:sz w:val="28"/>
          <w:szCs w:val="28"/>
        </w:rPr>
        <w:t>.</w:t>
      </w:r>
      <w:r w:rsidRPr="00A11A2A">
        <w:rPr>
          <w:spacing w:val="3"/>
          <w:sz w:val="28"/>
          <w:szCs w:val="28"/>
        </w:rPr>
        <w:t xml:space="preserve"> </w:t>
      </w:r>
      <w:r w:rsidRPr="00A11A2A">
        <w:rPr>
          <w:spacing w:val="3"/>
          <w:sz w:val="28"/>
          <w:szCs w:val="28"/>
        </w:rPr>
        <w:t>О</w:t>
      </w:r>
      <w:r w:rsidRPr="00A11A2A">
        <w:rPr>
          <w:spacing w:val="3"/>
          <w:sz w:val="28"/>
          <w:szCs w:val="28"/>
        </w:rPr>
        <w:t>но зависело от развития многих дру</w:t>
      </w:r>
      <w:r w:rsidRPr="00A11A2A">
        <w:rPr>
          <w:spacing w:val="3"/>
          <w:sz w:val="28"/>
          <w:szCs w:val="28"/>
        </w:rPr>
        <w:softHyphen/>
        <w:t>гих наук, прежде всего от географии и медицины, а так</w:t>
      </w:r>
      <w:r w:rsidRPr="00A11A2A">
        <w:rPr>
          <w:spacing w:val="3"/>
          <w:sz w:val="28"/>
          <w:szCs w:val="28"/>
        </w:rPr>
        <w:softHyphen/>
        <w:t>же от физики, химии, биологии и др. Каждое новое от</w:t>
      </w:r>
      <w:r w:rsidRPr="00A11A2A">
        <w:rPr>
          <w:spacing w:val="3"/>
          <w:sz w:val="28"/>
          <w:szCs w:val="28"/>
        </w:rPr>
        <w:softHyphen/>
        <w:t>крытие, достижение в этих областях знаний способствовало развитию медицинской географии. Ученые многих стран мира внесли свой вклад в определение целей и задач ме</w:t>
      </w:r>
      <w:r w:rsidRPr="00A11A2A">
        <w:rPr>
          <w:spacing w:val="3"/>
          <w:sz w:val="28"/>
          <w:szCs w:val="28"/>
        </w:rPr>
        <w:softHyphen/>
        <w:t>дицинской географии, ее содержания.</w:t>
      </w:r>
    </w:p>
    <w:p w14:paraId="39B90E9D" w14:textId="4D173A2A" w:rsidR="009943B4" w:rsidRPr="009943B4" w:rsidRDefault="009943B4" w:rsidP="003F63E0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943B4">
        <w:rPr>
          <w:sz w:val="28"/>
          <w:szCs w:val="28"/>
        </w:rPr>
        <w:t xml:space="preserve">Медицинская география сегодня — это комплексная научная дисциплина, изучающая взаимодействие здоровья населения с природной и социально-экономической средой. Картографирование является ключевым методом, </w:t>
      </w:r>
      <w:r w:rsidRPr="009943B4">
        <w:rPr>
          <w:sz w:val="28"/>
          <w:szCs w:val="28"/>
        </w:rPr>
        <w:lastRenderedPageBreak/>
        <w:t>позволяющим выявлять и визуализировать степень комфортности среды, её загрязнённость и корреляцию с уровнем заболеваемости.</w:t>
      </w:r>
    </w:p>
    <w:p w14:paraId="0B727EAC" w14:textId="77777777" w:rsidR="009943B4" w:rsidRPr="009943B4" w:rsidRDefault="009943B4" w:rsidP="003F63E0">
      <w:pPr>
        <w:pStyle w:val="a3"/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9943B4">
        <w:rPr>
          <w:sz w:val="28"/>
          <w:szCs w:val="28"/>
        </w:rPr>
        <w:t>Создание медико-географических карт различных типов обеспечивает информацию для разработки эффективных стратегий общественного здоровья. Такие подходы помогают прогнозировать и смягчать последствия климатических изменений и иных природных факторов и применять на практике полученные данные.</w:t>
      </w:r>
    </w:p>
    <w:p w14:paraId="773392AF" w14:textId="77777777" w:rsidR="003F63E0" w:rsidRDefault="003F63E0" w:rsidP="003F63E0">
      <w:pPr>
        <w:pStyle w:val="a3"/>
        <w:spacing w:before="0" w:beforeAutospacing="0" w:after="0" w:afterAutospacing="0" w:line="360" w:lineRule="auto"/>
        <w:ind w:firstLine="426"/>
        <w:jc w:val="both"/>
        <w:rPr>
          <w:rStyle w:val="a4"/>
          <w:sz w:val="28"/>
          <w:szCs w:val="28"/>
        </w:rPr>
      </w:pPr>
    </w:p>
    <w:p w14:paraId="42723399" w14:textId="10891D3E" w:rsidR="009943B4" w:rsidRPr="009943B4" w:rsidRDefault="009943B4" w:rsidP="009943B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943B4">
        <w:rPr>
          <w:rStyle w:val="a4"/>
          <w:sz w:val="28"/>
          <w:szCs w:val="28"/>
        </w:rPr>
        <w:t>Перспективы и значение в контексте ФГОС</w:t>
      </w:r>
    </w:p>
    <w:p w14:paraId="32324761" w14:textId="77777777" w:rsidR="009943B4" w:rsidRPr="009943B4" w:rsidRDefault="009943B4" w:rsidP="009943B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943B4">
        <w:rPr>
          <w:sz w:val="28"/>
          <w:szCs w:val="28"/>
        </w:rPr>
        <w:t>Включение межпредметных связей в образовательные программы, включая интеграцию знаний географии и медицины, является одним из приоритетов современного образования в рамках ФГОС. Этот подход способствует формированию у обучающихся комплексного представления о мире и готовности к решению многоаспектных задач, стоящих перед обществом.</w:t>
      </w:r>
    </w:p>
    <w:p w14:paraId="4DE92310" w14:textId="77777777" w:rsidR="009943B4" w:rsidRPr="009943B4" w:rsidRDefault="009943B4" w:rsidP="009943B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943B4">
        <w:rPr>
          <w:sz w:val="28"/>
          <w:szCs w:val="28"/>
        </w:rPr>
        <w:t>Медицинская география в этом контексте может служить успешным примером междисциплинарного подхода, сочетающего теоретические и практические знания, необходимые для подготовки специалистов будущего, способных работать на пересечении различных научных областей.</w:t>
      </w:r>
    </w:p>
    <w:p w14:paraId="63DD12F7" w14:textId="77777777" w:rsidR="003F63E0" w:rsidRDefault="003F63E0" w:rsidP="009943B4">
      <w:pPr>
        <w:pStyle w:val="a3"/>
        <w:spacing w:before="0" w:beforeAutospacing="0" w:after="0" w:afterAutospacing="0" w:line="360" w:lineRule="auto"/>
        <w:ind w:firstLine="567"/>
        <w:jc w:val="both"/>
        <w:rPr>
          <w:rStyle w:val="a4"/>
          <w:sz w:val="28"/>
          <w:szCs w:val="28"/>
        </w:rPr>
      </w:pPr>
    </w:p>
    <w:p w14:paraId="03F2F9F4" w14:textId="108F4880" w:rsidR="009943B4" w:rsidRPr="009943B4" w:rsidRDefault="009943B4" w:rsidP="009943B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943B4">
        <w:rPr>
          <w:rStyle w:val="a4"/>
          <w:sz w:val="28"/>
          <w:szCs w:val="28"/>
        </w:rPr>
        <w:t>Вывод</w:t>
      </w:r>
    </w:p>
    <w:p w14:paraId="35F2D22B" w14:textId="178212F2" w:rsidR="009943B4" w:rsidRPr="009943B4" w:rsidRDefault="009943B4" w:rsidP="009943B4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943B4">
        <w:rPr>
          <w:sz w:val="28"/>
          <w:szCs w:val="28"/>
        </w:rPr>
        <w:t>Метапредметная связь географии и медицины, отрефлексированная в медицинской географии, открывает широкие возможности как для образовательного процесса, так и для развития научных исследований. Это подтверждается как историческими примерами, так и современными достижениями, показывающими важность устойчивого развития научных дисциплин в контексте глобальных вызовов. Укрепление интеграции этих знаний способствует не только развитию научного потенциала, но и улучшению качества жизни, обеспечивая перспективы гармоничного развития общества в будущем.</w:t>
      </w:r>
    </w:p>
    <w:sectPr w:rsidR="009943B4" w:rsidRPr="009943B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A8E62" w14:textId="77777777" w:rsidR="0004087F" w:rsidRDefault="0004087F" w:rsidP="003F63E0">
      <w:pPr>
        <w:spacing w:after="0" w:line="240" w:lineRule="auto"/>
      </w:pPr>
      <w:r>
        <w:separator/>
      </w:r>
    </w:p>
  </w:endnote>
  <w:endnote w:type="continuationSeparator" w:id="0">
    <w:p w14:paraId="5CCB8537" w14:textId="77777777" w:rsidR="0004087F" w:rsidRDefault="0004087F" w:rsidP="003F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2582182"/>
      <w:docPartObj>
        <w:docPartGallery w:val="Page Numbers (Bottom of Page)"/>
        <w:docPartUnique/>
      </w:docPartObj>
    </w:sdtPr>
    <w:sdtContent>
      <w:p w14:paraId="17F8B06F" w14:textId="0B2AE094" w:rsidR="003F63E0" w:rsidRDefault="003F63E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7FA67" w14:textId="77777777" w:rsidR="003F63E0" w:rsidRDefault="003F63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14C3" w14:textId="77777777" w:rsidR="0004087F" w:rsidRDefault="0004087F" w:rsidP="003F63E0">
      <w:pPr>
        <w:spacing w:after="0" w:line="240" w:lineRule="auto"/>
      </w:pPr>
      <w:r>
        <w:separator/>
      </w:r>
    </w:p>
  </w:footnote>
  <w:footnote w:type="continuationSeparator" w:id="0">
    <w:p w14:paraId="3FCD1669" w14:textId="77777777" w:rsidR="0004087F" w:rsidRDefault="0004087F" w:rsidP="003F63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25"/>
    <w:rsid w:val="0004087F"/>
    <w:rsid w:val="00057F8F"/>
    <w:rsid w:val="003F63E0"/>
    <w:rsid w:val="00426B52"/>
    <w:rsid w:val="005B5E79"/>
    <w:rsid w:val="008C3B25"/>
    <w:rsid w:val="009943B4"/>
    <w:rsid w:val="00A1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ABB0"/>
  <w15:chartTrackingRefBased/>
  <w15:docId w15:val="{9BF3DB18-44CC-444B-AC92-9614580D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3B4"/>
    <w:rPr>
      <w:b/>
      <w:bCs/>
    </w:rPr>
  </w:style>
  <w:style w:type="paragraph" w:styleId="a5">
    <w:name w:val="header"/>
    <w:basedOn w:val="a"/>
    <w:link w:val="a6"/>
    <w:uiPriority w:val="99"/>
    <w:unhideWhenUsed/>
    <w:rsid w:val="003F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63E0"/>
  </w:style>
  <w:style w:type="paragraph" w:styleId="a7">
    <w:name w:val="footer"/>
    <w:basedOn w:val="a"/>
    <w:link w:val="a8"/>
    <w:uiPriority w:val="99"/>
    <w:unhideWhenUsed/>
    <w:rsid w:val="003F6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2025-02-17T14:57:00Z</dcterms:created>
  <dcterms:modified xsi:type="dcterms:W3CDTF">2025-02-17T15:20:00Z</dcterms:modified>
</cp:coreProperties>
</file>