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7D" w:rsidRDefault="00E37F7D" w:rsidP="00E37F7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НА УРОКАХ РУССКОГО ЯЗЫКА В НАЧАЛЬНЫХ КЛАССАХ</w:t>
      </w:r>
    </w:p>
    <w:p w:rsidR="00E37F7D" w:rsidRDefault="00E37F7D" w:rsidP="00E37F7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EB5" w:rsidRDefault="00394EB5" w:rsidP="00394E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личности учащегося </w:t>
      </w:r>
      <w:r w:rsidR="00821E1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школы существенно влияет интенсивное, стремительное развитие новейших информационно-коммуникационных технологий и введение электронной культуры в образовательный процесс.</w:t>
      </w:r>
    </w:p>
    <w:p w:rsidR="00D10210" w:rsidRDefault="00394EB5" w:rsidP="00394E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обучение предполагает изменение традиционной схемы «учитель – обучающийся – учебник» введением нового компонента – компьютера. Поэтому роль учителя в современной действительности заметно меняется – он неизбежно становится координатором информационного потока. В связи с этим, педагог обязан овладеть новыми методиками обучения и образовательными технологиями, чтобы научить детей своевременно </w:t>
      </w:r>
      <w:r w:rsidR="000D125F">
        <w:rPr>
          <w:rFonts w:ascii="Times New Roman" w:hAnsi="Times New Roman" w:cs="Times New Roman"/>
          <w:sz w:val="28"/>
          <w:szCs w:val="28"/>
        </w:rPr>
        <w:t>реагировать на быстро меняющиеся условия, находить пути решения вновь обнаруженных проблем и задач. Использование в учебном процессе ИКТ-технологий, несомненно, поможет учителю в достижении качественных результатов в условиях современного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10" w:rsidRDefault="007331D9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Основн</w:t>
      </w:r>
      <w:r w:rsidR="00821E12">
        <w:rPr>
          <w:rFonts w:ascii="Times New Roman" w:hAnsi="Times New Roman" w:cs="Times New Roman"/>
          <w:sz w:val="28"/>
          <w:szCs w:val="28"/>
        </w:rPr>
        <w:t>ым</w:t>
      </w:r>
      <w:r w:rsidRPr="00D10210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821E12">
        <w:rPr>
          <w:rFonts w:ascii="Times New Roman" w:hAnsi="Times New Roman" w:cs="Times New Roman"/>
          <w:sz w:val="28"/>
          <w:szCs w:val="28"/>
        </w:rPr>
        <w:t>м</w:t>
      </w:r>
      <w:r w:rsidRPr="00D1021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в информационной среде для любых систем образования является персональный компьютер, возможности которого определены установленными на</w:t>
      </w:r>
      <w:r w:rsidR="004A4B5A">
        <w:rPr>
          <w:rFonts w:ascii="Times New Roman" w:hAnsi="Times New Roman" w:cs="Times New Roman"/>
          <w:sz w:val="28"/>
          <w:szCs w:val="28"/>
        </w:rPr>
        <w:t xml:space="preserve"> нём программными продуктами [</w:t>
      </w:r>
      <w:r w:rsidR="00756DD5">
        <w:rPr>
          <w:rFonts w:ascii="Times New Roman" w:hAnsi="Times New Roman" w:cs="Times New Roman"/>
          <w:sz w:val="28"/>
          <w:szCs w:val="28"/>
        </w:rPr>
        <w:t>3</w:t>
      </w:r>
      <w:r w:rsidRPr="00D10210">
        <w:rPr>
          <w:rFonts w:ascii="Times New Roman" w:hAnsi="Times New Roman" w:cs="Times New Roman"/>
          <w:sz w:val="28"/>
          <w:szCs w:val="28"/>
        </w:rPr>
        <w:t>, с. 39].</w:t>
      </w:r>
    </w:p>
    <w:p w:rsidR="000D125F" w:rsidRDefault="000D125F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</w:t>
      </w:r>
      <w:r w:rsidR="009776E9">
        <w:rPr>
          <w:rFonts w:ascii="Times New Roman" w:hAnsi="Times New Roman" w:cs="Times New Roman"/>
          <w:sz w:val="28"/>
          <w:szCs w:val="28"/>
        </w:rPr>
        <w:t xml:space="preserve"> классов постоянно ищет разнообразные эффективные способы и средства для организации процесса обучения. Использование ИКТ-технологий является хотя и сложным, трудоёмким, но достаточно результативным приёмом организации деятельности младших школьников. Для этого педагогу необходимо владение информационно-коммуника</w:t>
      </w:r>
      <w:r w:rsidR="00821E12">
        <w:rPr>
          <w:rFonts w:ascii="Times New Roman" w:hAnsi="Times New Roman" w:cs="Times New Roman"/>
          <w:sz w:val="28"/>
          <w:szCs w:val="28"/>
        </w:rPr>
        <w:t xml:space="preserve">ционными </w:t>
      </w:r>
      <w:r w:rsidR="009776E9">
        <w:rPr>
          <w:rFonts w:ascii="Times New Roman" w:hAnsi="Times New Roman" w:cs="Times New Roman"/>
          <w:sz w:val="28"/>
          <w:szCs w:val="28"/>
        </w:rPr>
        <w:t>компетентност</w:t>
      </w:r>
      <w:r w:rsidR="00821E12">
        <w:rPr>
          <w:rFonts w:ascii="Times New Roman" w:hAnsi="Times New Roman" w:cs="Times New Roman"/>
          <w:sz w:val="28"/>
          <w:szCs w:val="28"/>
        </w:rPr>
        <w:t>ями</w:t>
      </w:r>
      <w:r w:rsidR="009776E9">
        <w:rPr>
          <w:rFonts w:ascii="Times New Roman" w:hAnsi="Times New Roman" w:cs="Times New Roman"/>
          <w:sz w:val="28"/>
          <w:szCs w:val="28"/>
        </w:rPr>
        <w:t>: обладать умениями использовать мультимедийные информационные источники, ИКТ-средства, инструменты коммуникации.</w:t>
      </w:r>
    </w:p>
    <w:p w:rsidR="00D10210" w:rsidRPr="00756DD5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lastRenderedPageBreak/>
        <w:t>Наибольшую популярность в начальной школе приобрели учебные презентации, которые позволяют организовать работу на любом этапе урока – при формулировке темы, на этапе постановки учебных задач, работ</w:t>
      </w:r>
      <w:r w:rsidR="00821E12">
        <w:rPr>
          <w:rFonts w:ascii="Times New Roman" w:hAnsi="Times New Roman" w:cs="Times New Roman"/>
          <w:sz w:val="28"/>
          <w:szCs w:val="28"/>
        </w:rPr>
        <w:t>ы над новым материалом, на этапах</w:t>
      </w:r>
      <w:r w:rsidRPr="00D10210">
        <w:rPr>
          <w:rFonts w:ascii="Times New Roman" w:hAnsi="Times New Roman" w:cs="Times New Roman"/>
          <w:sz w:val="28"/>
          <w:szCs w:val="28"/>
        </w:rPr>
        <w:t xml:space="preserve"> закрепления, </w:t>
      </w:r>
      <w:r w:rsidR="00756DD5">
        <w:rPr>
          <w:rFonts w:ascii="Times New Roman" w:hAnsi="Times New Roman" w:cs="Times New Roman"/>
          <w:sz w:val="28"/>
          <w:szCs w:val="28"/>
        </w:rPr>
        <w:t>рефлексии и подведения итогов</w:t>
      </w:r>
      <w:r w:rsidR="00E27E2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10210" w:rsidRDefault="00821E12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в начальной школе довольно часто </w:t>
      </w:r>
      <w:r w:rsidR="00ED40CA" w:rsidRPr="00D10210">
        <w:rPr>
          <w:rFonts w:ascii="Times New Roman" w:hAnsi="Times New Roman" w:cs="Times New Roman"/>
          <w:sz w:val="28"/>
          <w:szCs w:val="28"/>
        </w:rPr>
        <w:t>используются интерактивные мультимедийные ком</w:t>
      </w:r>
      <w:r w:rsidR="00F134EB">
        <w:rPr>
          <w:rFonts w:ascii="Times New Roman" w:hAnsi="Times New Roman" w:cs="Times New Roman"/>
          <w:sz w:val="28"/>
          <w:szCs w:val="28"/>
        </w:rPr>
        <w:t>плекты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к учебникам, представл</w:t>
      </w:r>
      <w:r>
        <w:rPr>
          <w:rFonts w:ascii="Times New Roman" w:hAnsi="Times New Roman" w:cs="Times New Roman"/>
          <w:sz w:val="28"/>
          <w:szCs w:val="28"/>
        </w:rPr>
        <w:t>енные на дисках,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</w:t>
      </w:r>
      <w:r w:rsidR="0043084A">
        <w:rPr>
          <w:rFonts w:ascii="Times New Roman" w:hAnsi="Times New Roman" w:cs="Times New Roman"/>
          <w:sz w:val="28"/>
          <w:szCs w:val="28"/>
        </w:rPr>
        <w:t>которые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можно использовать, организуя работу по учебникам разных авторов, </w:t>
      </w:r>
      <w:r w:rsidR="0043084A">
        <w:rPr>
          <w:rFonts w:ascii="Times New Roman" w:hAnsi="Times New Roman" w:cs="Times New Roman"/>
          <w:sz w:val="28"/>
          <w:szCs w:val="28"/>
        </w:rPr>
        <w:t xml:space="preserve">они 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применимы на </w:t>
      </w:r>
      <w:r w:rsidR="0043084A">
        <w:rPr>
          <w:rFonts w:ascii="Times New Roman" w:hAnsi="Times New Roman" w:cs="Times New Roman"/>
          <w:sz w:val="28"/>
          <w:szCs w:val="28"/>
        </w:rPr>
        <w:t>различных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этапах урока и позволяют проводить разнообразную по формам и видам работу со школьниками. Например, на дисках </w:t>
      </w:r>
      <w:r w:rsidR="0043084A" w:rsidRPr="00D10210">
        <w:rPr>
          <w:rFonts w:ascii="Times New Roman" w:hAnsi="Times New Roman" w:cs="Times New Roman"/>
          <w:sz w:val="28"/>
          <w:szCs w:val="28"/>
        </w:rPr>
        <w:t>–</w:t>
      </w:r>
      <w:r w:rsidR="0043084A">
        <w:rPr>
          <w:rFonts w:ascii="Times New Roman" w:hAnsi="Times New Roman" w:cs="Times New Roman"/>
          <w:sz w:val="28"/>
          <w:szCs w:val="28"/>
        </w:rPr>
        <w:t xml:space="preserve"> </w:t>
      </w:r>
      <w:r w:rsidR="00ED40CA" w:rsidRPr="00D10210">
        <w:rPr>
          <w:rFonts w:ascii="Times New Roman" w:hAnsi="Times New Roman" w:cs="Times New Roman"/>
          <w:sz w:val="28"/>
          <w:szCs w:val="28"/>
        </w:rPr>
        <w:t>материалы по объяснению смысловых значений слов, для организации наблюдения з</w:t>
      </w:r>
      <w:r w:rsidR="00F134EB">
        <w:rPr>
          <w:rFonts w:ascii="Times New Roman" w:hAnsi="Times New Roman" w:cs="Times New Roman"/>
          <w:sz w:val="28"/>
          <w:szCs w:val="28"/>
        </w:rPr>
        <w:t>а орфоэпическими произношениями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</w:t>
      </w:r>
      <w:r w:rsidR="00F134EB">
        <w:rPr>
          <w:rFonts w:ascii="Times New Roman" w:hAnsi="Times New Roman" w:cs="Times New Roman"/>
          <w:sz w:val="28"/>
          <w:szCs w:val="28"/>
        </w:rPr>
        <w:t>и орфографическими на</w:t>
      </w:r>
      <w:r w:rsidR="0043084A">
        <w:rPr>
          <w:rFonts w:ascii="Times New Roman" w:hAnsi="Times New Roman" w:cs="Times New Roman"/>
          <w:sz w:val="28"/>
          <w:szCs w:val="28"/>
        </w:rPr>
        <w:t>писаниями</w:t>
      </w:r>
      <w:r w:rsidR="00F134EB">
        <w:rPr>
          <w:rFonts w:ascii="Times New Roman" w:hAnsi="Times New Roman" w:cs="Times New Roman"/>
          <w:sz w:val="28"/>
          <w:szCs w:val="28"/>
        </w:rPr>
        <w:t>;</w:t>
      </w:r>
      <w:r w:rsidR="0043084A">
        <w:rPr>
          <w:rFonts w:ascii="Times New Roman" w:hAnsi="Times New Roman" w:cs="Times New Roman"/>
          <w:sz w:val="28"/>
          <w:szCs w:val="28"/>
        </w:rPr>
        <w:t xml:space="preserve"> </w:t>
      </w:r>
      <w:r w:rsidR="00ED40CA" w:rsidRPr="00D10210">
        <w:rPr>
          <w:rFonts w:ascii="Times New Roman" w:hAnsi="Times New Roman" w:cs="Times New Roman"/>
          <w:sz w:val="28"/>
          <w:szCs w:val="28"/>
        </w:rPr>
        <w:t>может быть организована работа по обогащению и активизации словаря. На этапе знакомства с нов</w:t>
      </w:r>
      <w:r w:rsidR="0043084A">
        <w:rPr>
          <w:rFonts w:ascii="Times New Roman" w:hAnsi="Times New Roman" w:cs="Times New Roman"/>
          <w:sz w:val="28"/>
          <w:szCs w:val="28"/>
        </w:rPr>
        <w:t>ой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</w:t>
      </w:r>
      <w:r w:rsidR="0043084A">
        <w:rPr>
          <w:rFonts w:ascii="Times New Roman" w:hAnsi="Times New Roman" w:cs="Times New Roman"/>
          <w:sz w:val="28"/>
          <w:szCs w:val="28"/>
        </w:rPr>
        <w:t>информацией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с помощью материалов диска может быть предложено теоретическое объяснение, на этапе закрепления и отработки знаний – задания в игровой форме. На дисках содержится большое количество разнообразных упражнений, выполнение которых </w:t>
      </w:r>
      <w:r w:rsidR="0043084A">
        <w:rPr>
          <w:rFonts w:ascii="Times New Roman" w:hAnsi="Times New Roman" w:cs="Times New Roman"/>
          <w:sz w:val="28"/>
          <w:szCs w:val="28"/>
        </w:rPr>
        <w:t>помогает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формированию орфографических навыков, развитию речи и т.д. Интерактивные игры способствуют развитию психических процессов школьников (память, мышление, внимание, воображение). На дисках также представлены задания для организации </w:t>
      </w:r>
      <w:r w:rsidR="0043084A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практической работы школьников, комплекс тренировочных и проверочных упражнений, использование их позволяет проведению индивидуального и полного анализа уровня знаний </w:t>
      </w:r>
      <w:r w:rsidR="0043084A">
        <w:rPr>
          <w:rFonts w:ascii="Times New Roman" w:hAnsi="Times New Roman" w:cs="Times New Roman"/>
          <w:sz w:val="28"/>
          <w:szCs w:val="28"/>
        </w:rPr>
        <w:t>учащихся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3084A">
        <w:rPr>
          <w:rFonts w:ascii="Times New Roman" w:hAnsi="Times New Roman" w:cs="Times New Roman"/>
          <w:sz w:val="28"/>
          <w:szCs w:val="28"/>
        </w:rPr>
        <w:t xml:space="preserve">помогает в </w:t>
      </w:r>
      <w:r w:rsidR="00ED40CA" w:rsidRPr="00D10210">
        <w:rPr>
          <w:rFonts w:ascii="Times New Roman" w:hAnsi="Times New Roman" w:cs="Times New Roman"/>
          <w:sz w:val="28"/>
          <w:szCs w:val="28"/>
        </w:rPr>
        <w:t>обосновании объективной оценки, выявлении слабых мест в усвоении нового учебного материала.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Учителю важно помнить, что ИКТ должно выступать как вспомогательный элемент, а не основной. Работа с использованием ИКТ должна быть четко продумана и дозирована. Так, например, при создании презентации к уроку надо помнить:</w:t>
      </w:r>
    </w:p>
    <w:p w:rsidR="00D10210" w:rsidRDefault="0043084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0CA" w:rsidRPr="00D10210">
        <w:rPr>
          <w:rFonts w:ascii="Times New Roman" w:hAnsi="Times New Roman" w:cs="Times New Roman"/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аждом слайде должно быть не боле</w:t>
      </w:r>
      <w:r w:rsidR="00ED40CA" w:rsidRPr="00D10210">
        <w:rPr>
          <w:rFonts w:ascii="Times New Roman" w:hAnsi="Times New Roman" w:cs="Times New Roman"/>
          <w:sz w:val="28"/>
          <w:szCs w:val="28"/>
        </w:rPr>
        <w:t>е двух картинок;</w:t>
      </w:r>
    </w:p>
    <w:p w:rsidR="00D10210" w:rsidRDefault="0043084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0CA" w:rsidRPr="00D10210">
        <w:rPr>
          <w:rFonts w:ascii="Times New Roman" w:hAnsi="Times New Roman" w:cs="Times New Roman"/>
          <w:sz w:val="28"/>
          <w:szCs w:val="28"/>
        </w:rPr>
        <w:t>размер шрифта должен быть не менее 24-28 пунктов;</w:t>
      </w:r>
    </w:p>
    <w:p w:rsidR="00D10210" w:rsidRDefault="0043084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40CA" w:rsidRPr="00D10210">
        <w:rPr>
          <w:rFonts w:ascii="Times New Roman" w:hAnsi="Times New Roman" w:cs="Times New Roman"/>
          <w:sz w:val="28"/>
          <w:szCs w:val="28"/>
        </w:rPr>
        <w:t>нельзя загромождать слайд большим количеством информации;</w:t>
      </w:r>
    </w:p>
    <w:p w:rsidR="00D10210" w:rsidRDefault="0043084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0CA" w:rsidRPr="00D10210">
        <w:rPr>
          <w:rFonts w:ascii="Times New Roman" w:hAnsi="Times New Roman" w:cs="Times New Roman"/>
          <w:sz w:val="28"/>
          <w:szCs w:val="28"/>
        </w:rPr>
        <w:t>вся презентация должна быть выдержана в одном стиле (одинаковое оформление всех слайдов: неяркий фон, название, размер, шрифт, цвет и толщина линий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210" w:rsidRDefault="0043084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работа с использованием ИКТ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D40CA" w:rsidRPr="00D10210">
        <w:rPr>
          <w:rFonts w:ascii="Times New Roman" w:hAnsi="Times New Roman" w:cs="Times New Roman"/>
          <w:sz w:val="28"/>
          <w:szCs w:val="28"/>
        </w:rPr>
        <w:t>дли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ED40CA" w:rsidRPr="00D10210">
        <w:rPr>
          <w:rFonts w:ascii="Times New Roman" w:hAnsi="Times New Roman" w:cs="Times New Roman"/>
          <w:sz w:val="28"/>
          <w:szCs w:val="28"/>
        </w:rPr>
        <w:t xml:space="preserve"> не более 10-15 минут за урок. </w:t>
      </w:r>
    </w:p>
    <w:p w:rsidR="009776E9" w:rsidRDefault="009776E9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педагог, начиная планировать урок в начальных классах, прежде </w:t>
      </w:r>
      <w:r w:rsidR="0043084A">
        <w:rPr>
          <w:rFonts w:ascii="Times New Roman" w:hAnsi="Times New Roman" w:cs="Times New Roman"/>
          <w:sz w:val="28"/>
          <w:szCs w:val="28"/>
        </w:rPr>
        <w:t>всего,</w:t>
      </w:r>
      <w:r w:rsidR="00D04916">
        <w:rPr>
          <w:rFonts w:ascii="Times New Roman" w:hAnsi="Times New Roman" w:cs="Times New Roman"/>
          <w:sz w:val="28"/>
          <w:szCs w:val="28"/>
        </w:rPr>
        <w:t xml:space="preserve"> должен определить цель использования ИКТ, его место в структуре урока и способ применения.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В практической деятельности при организации уроков русского языка возможности информационно-коммуникационных технологий могут быть реализованы при обучении младших школьников в следующих вариантах: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программные средства, электронные учебные пособия по предмету полностью заменяют деятельность учителя на уроке;</w:t>
      </w:r>
    </w:p>
    <w:p w:rsidR="00D10210" w:rsidRPr="00756DD5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 xml:space="preserve">- отдельные компьютерные обучающие программы, разработанные по </w:t>
      </w:r>
      <w:r w:rsidR="0043084A">
        <w:rPr>
          <w:rFonts w:ascii="Times New Roman" w:hAnsi="Times New Roman" w:cs="Times New Roman"/>
          <w:sz w:val="28"/>
          <w:szCs w:val="28"/>
        </w:rPr>
        <w:t>определённым</w:t>
      </w:r>
      <w:r w:rsidRPr="00D10210">
        <w:rPr>
          <w:rFonts w:ascii="Times New Roman" w:hAnsi="Times New Roman" w:cs="Times New Roman"/>
          <w:sz w:val="28"/>
          <w:szCs w:val="28"/>
        </w:rPr>
        <w:t xml:space="preserve"> темам, вопросам курса, лишь частично заменяют деятельность учителя на уроке, при использовании такого варианта </w:t>
      </w:r>
      <w:r w:rsidR="0043084A">
        <w:rPr>
          <w:rFonts w:ascii="Times New Roman" w:hAnsi="Times New Roman" w:cs="Times New Roman"/>
          <w:sz w:val="28"/>
          <w:szCs w:val="28"/>
        </w:rPr>
        <w:t>педагог</w:t>
      </w:r>
      <w:r w:rsidRPr="00D10210">
        <w:rPr>
          <w:rFonts w:ascii="Times New Roman" w:hAnsi="Times New Roman" w:cs="Times New Roman"/>
          <w:sz w:val="28"/>
          <w:szCs w:val="28"/>
        </w:rPr>
        <w:t xml:space="preserve"> реализует свой сценарий изучения учебного материала, применяя фрагменты программного обеспечения по предмету. При реализации данного варианта учитель остаётся центральной фигурой образовательно-воспитательного процесса, способствует выполнению управляющих воздействий к учащимся, производит отбор учебных задач в соответствии с программой и собственным видением проблемы подачи учебного материала, осуществляет контроль </w:t>
      </w:r>
      <w:r w:rsidR="009B62A5">
        <w:rPr>
          <w:rFonts w:ascii="Times New Roman" w:hAnsi="Times New Roman" w:cs="Times New Roman"/>
          <w:sz w:val="28"/>
          <w:szCs w:val="28"/>
        </w:rPr>
        <w:t>за ходом</w:t>
      </w:r>
      <w:r w:rsidRPr="00D10210">
        <w:rPr>
          <w:rFonts w:ascii="Times New Roman" w:hAnsi="Times New Roman" w:cs="Times New Roman"/>
          <w:sz w:val="28"/>
          <w:szCs w:val="28"/>
        </w:rPr>
        <w:t xml:space="preserve"> решения запланированных образовательных, развивающих, воспитывающих задач, в случае возникновения трудностей у младших школьников определ</w:t>
      </w:r>
      <w:r w:rsidR="009B62A5">
        <w:rPr>
          <w:rFonts w:ascii="Times New Roman" w:hAnsi="Times New Roman" w:cs="Times New Roman"/>
          <w:sz w:val="28"/>
          <w:szCs w:val="28"/>
        </w:rPr>
        <w:t>яет их характер</w:t>
      </w:r>
      <w:r w:rsidRPr="00D10210">
        <w:rPr>
          <w:rFonts w:ascii="Times New Roman" w:hAnsi="Times New Roman" w:cs="Times New Roman"/>
          <w:sz w:val="28"/>
          <w:szCs w:val="28"/>
        </w:rPr>
        <w:t xml:space="preserve"> и</w:t>
      </w:r>
      <w:r w:rsidR="009B62A5">
        <w:rPr>
          <w:rFonts w:ascii="Times New Roman" w:hAnsi="Times New Roman" w:cs="Times New Roman"/>
          <w:sz w:val="28"/>
          <w:szCs w:val="28"/>
        </w:rPr>
        <w:t xml:space="preserve"> меры помощи </w:t>
      </w:r>
      <w:r w:rsidR="00F134EB">
        <w:rPr>
          <w:rFonts w:ascii="Times New Roman" w:hAnsi="Times New Roman" w:cs="Times New Roman"/>
          <w:sz w:val="28"/>
          <w:szCs w:val="28"/>
        </w:rPr>
        <w:t>учащихся</w:t>
      </w:r>
      <w:r w:rsidR="009B62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использование выборочно</w:t>
      </w:r>
      <w:r w:rsidR="00F134EB">
        <w:rPr>
          <w:rFonts w:ascii="Times New Roman" w:hAnsi="Times New Roman" w:cs="Times New Roman"/>
          <w:sz w:val="28"/>
          <w:szCs w:val="28"/>
        </w:rPr>
        <w:t>,</w:t>
      </w:r>
      <w:r w:rsidRPr="00D10210">
        <w:rPr>
          <w:rFonts w:ascii="Times New Roman" w:hAnsi="Times New Roman" w:cs="Times New Roman"/>
          <w:sz w:val="28"/>
          <w:szCs w:val="28"/>
        </w:rPr>
        <w:t xml:space="preserve"> фрагментами различных средств информационно-коммуникационных технологий</w:t>
      </w:r>
      <w:r w:rsidR="009B62A5">
        <w:rPr>
          <w:rFonts w:ascii="Times New Roman" w:hAnsi="Times New Roman" w:cs="Times New Roman"/>
          <w:sz w:val="28"/>
          <w:szCs w:val="28"/>
        </w:rPr>
        <w:t xml:space="preserve"> (дополнительный материал, аудио- </w:t>
      </w:r>
      <w:r w:rsidRPr="00D102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10210">
        <w:rPr>
          <w:rFonts w:ascii="Times New Roman" w:hAnsi="Times New Roman" w:cs="Times New Roman"/>
          <w:sz w:val="28"/>
          <w:szCs w:val="28"/>
        </w:rPr>
        <w:t>видеонаглядность</w:t>
      </w:r>
      <w:proofErr w:type="spellEnd"/>
      <w:r w:rsidRPr="00D10210">
        <w:rPr>
          <w:rFonts w:ascii="Times New Roman" w:hAnsi="Times New Roman" w:cs="Times New Roman"/>
          <w:sz w:val="28"/>
          <w:szCs w:val="28"/>
        </w:rPr>
        <w:t xml:space="preserve">, которая широко представлена в электронных </w:t>
      </w:r>
      <w:r w:rsidRPr="00D10210">
        <w:rPr>
          <w:rFonts w:ascii="Times New Roman" w:hAnsi="Times New Roman" w:cs="Times New Roman"/>
          <w:sz w:val="28"/>
          <w:szCs w:val="28"/>
        </w:rPr>
        <w:lastRenderedPageBreak/>
        <w:t>хрестоматиях, различные энциклопедии, контролирующие и другие дополнительные материалы учебно-методического комплекта</w:t>
      </w:r>
      <w:r w:rsidR="00F134EB">
        <w:rPr>
          <w:rFonts w:ascii="Times New Roman" w:hAnsi="Times New Roman" w:cs="Times New Roman"/>
          <w:sz w:val="28"/>
          <w:szCs w:val="28"/>
        </w:rPr>
        <w:t>)</w:t>
      </w:r>
      <w:r w:rsidR="00E2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 xml:space="preserve">- осуществление использования </w:t>
      </w:r>
      <w:proofErr w:type="spellStart"/>
      <w:r w:rsidRPr="00D10210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D10210">
        <w:rPr>
          <w:rFonts w:ascii="Times New Roman" w:hAnsi="Times New Roman" w:cs="Times New Roman"/>
          <w:sz w:val="28"/>
          <w:szCs w:val="28"/>
        </w:rPr>
        <w:t xml:space="preserve"> программ с целью закрепления и обобщения изученного учебного материала по предмету;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как вариант использования ИКТ в процессе обучения – применение материалов с целью диагностики и контроля учебных достижений младших школьников; учителями используются диагностические и контролирующие материалы, представленные как на электронных носителях, так и самостоятельно разработанные учителем по определённой теме, разделу;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выполнение домашних самостоятельных и творческих заданий учащимися с последующей демонстрацией их на уроках или внеклассной работе;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использование игровых и занимательных программ для закрепления материала, мотивации, психологической разрядки</w:t>
      </w:r>
      <w:r w:rsidR="00D0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младших школьников осуществляемая систематическая орфографическая подготовка является одним из самых трудных направлений изучения курса русского языка в начальной школе. </w:t>
      </w:r>
      <w:r w:rsidR="00F13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дстоит не только выучить правила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орфографии, но</w:t>
      </w:r>
      <w:r w:rsidR="00F1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способы 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при правописании характерных для данного правила случаев, научиться применять изученн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правила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практике. Лучшему усвоению русской орфографии способствует формирование заинтересованного отношения к овладению навыкам 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правописания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у младших школьников познавательных интересов. </w:t>
      </w:r>
    </w:p>
    <w:p w:rsidR="00D10210" w:rsidRPr="00756DD5" w:rsidRDefault="00D04916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орфографических навыков в начальной школе 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необходимостью многократного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разнообразного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материала, включённого во все этапы работы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определённым понятием, применения значительного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различных упражнений,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ориентированных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орфографического навыка. Реализации данных задач на уроке способствует использование информационно-коммуникационных технологий, которые в процессе проведения уроков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русского языка являются источником учебной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наглядным пособием. И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мультимедийных средств, тренажёров, средств диагностики и контроля представляют качественно новые уровни возможностей при освоении орфографических правил.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электронных динамических схем,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моделей, таблиц, красочных иллюстраций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усиливает эффективность </w:t>
      </w:r>
      <w:r w:rsid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DD5" w:rsidRP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6D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DD5" w:rsidRP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DD5" w:rsidRPr="005E77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DD5" w:rsidRPr="00756D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современной литературы и практики преподавания курса русского языка в 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позволяет 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мультимедийные дидактические средства, которые эффективны при обучении младших школьников.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практике работы учителями начальных клас</w:t>
      </w:r>
      <w:r w:rsidR="009B62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 широко используются слайды, </w:t>
      </w: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представляю</w:t>
      </w:r>
      <w:r w:rsidR="009B62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</w:t>
      </w: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собой отдельные окна, которые занимают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доступную площадь экрана, на слайдах размещаются уче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тексты, графические, видео- и аудио-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командные кнопки, которые способствуют организации интерактивного процесса между компьютером и учеником. Слайды используются для иллюстрации сведений, положений теоретического характера, при объяснении понятий и т.д.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могут 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применение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любых этапах урока, способств</w:t>
      </w:r>
      <w:r w:rsidR="009B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познавательных интересов младших школьников,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легкому и быстрому запоминанию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понятий и зрительных образов, помогающи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использовать полученные знания в учебной деятельности.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уроках русского языка в начальной школе могут быть </w:t>
      </w:r>
      <w:r w:rsidR="00A32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использованы сведения из различных толковых словарей, представляющие собой точные выдержки словарных статей, которые воспроизводятся на экране компьютера или на интерактивной доске. Применение на уроках русского языка </w:t>
      </w:r>
      <w:proofErr w:type="spellStart"/>
      <w:r w:rsidR="00A32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видеовыдержек</w:t>
      </w:r>
      <w:proofErr w:type="spellEnd"/>
      <w:r w:rsidR="00A32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помогает младшим школьникам  работать над определением лексического значения слова, даёт возможность представлять анимированные изображения объектов, о которых идёт ре</w:t>
      </w:r>
      <w:r w:rsidR="00CF4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чь на занятии. Демонстрируемые</w:t>
      </w:r>
      <w:r w:rsidR="00A32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r w:rsidR="00A32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экране предметы могут быть реалистичными или содержать некоторые элементы условности. </w:t>
      </w:r>
      <w:proofErr w:type="spellStart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Видеовыдержки</w:t>
      </w:r>
      <w:proofErr w:type="spellEnd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словаря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дополнять звуковым сопровождением.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написания слова на экране позволяет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принцип наглядности </w:t>
      </w:r>
      <w:r w:rsidR="00CF437A" w:rsidRPr="00D10210">
        <w:rPr>
          <w:rFonts w:ascii="Times New Roman" w:hAnsi="Times New Roman" w:cs="Times New Roman"/>
          <w:sz w:val="28"/>
          <w:szCs w:val="28"/>
        </w:rPr>
        <w:t>–</w:t>
      </w:r>
      <w:r w:rsidR="00F1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изображаемого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зрительного анализатора, задействовать зрительную память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учащегося. П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роводимая таким образом словарно-орфографическая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помогает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 школьникам лучше запомнить словарное слово, его значение и орфографический образ.  </w:t>
      </w:r>
    </w:p>
    <w:p w:rsidR="00D10210" w:rsidRDefault="00CF437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начальной школе практикуется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0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видеовыдержек</w:t>
      </w:r>
      <w:proofErr w:type="spellEnd"/>
      <w:r w:rsidR="00C3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художественных произведений, представляющих собой цитаты из авторского текста. При этом обязательно сопровождение материала иллюстрациями из данного произведения художественной литературы, которые являются фоном для подобранного учителем текста. 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видеовыдержек</w:t>
      </w:r>
      <w:proofErr w:type="spellEnd"/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в соответствии с программными требованиями, представленными в УМК, возрастными и индивидуальными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собенностями младших школьников;</w:t>
      </w:r>
      <w:r w:rsidR="00ED40CA"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строго соответствовать изучаемой теме урока; могут использоваться учителем при проведении разных этапов урока.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Видеокроссворды</w:t>
      </w:r>
      <w:proofErr w:type="spellEnd"/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уроках русского языка используются на этапе проверки знаний учащихся, применимы как для фронтальной, так и для индивидуальной работы (младшие школьники работают на индивидуальном компьютере).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Видеотаблицы</w:t>
      </w:r>
      <w:proofErr w:type="spellEnd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печатный видеоматериал, пред</w:t>
      </w:r>
      <w:r w:rsidR="00F134EB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ъявленный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на экране </w:t>
      </w:r>
      <w:proofErr w:type="spellStart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компьютеpa</w:t>
      </w:r>
      <w:proofErr w:type="spellEnd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сгруппирован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столбиков, которые имеют самостоятельный заголовок и отделены друг от друга горизонтальной и вертикальной линией.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таблиц в начальной школе является наиболее распространённым, традиционным видом работы с дидактическими материалами, который позволяет провести опору на зрительный анализатор школьника и реализовать принцип наглядности в обучении. Таблицы как средство зрительной наглядности приобретают важную роль в обеспечении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длительного, неограниченного временными рамками экспонирования языкового материала.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активным является взаимодействие младших школьников с динамическими таблицами и опорными схемами.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динамических таблиц, в основном, при изучении нового материала </w:t>
      </w:r>
      <w:r w:rsidR="00F134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на этапе закрепления знаний</w:t>
      </w:r>
      <w:r w:rsidRPr="00D10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позволяет учителю организовать познавательную деятельность учащихся с сохранением интереса к её исполнению.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«Правописание безударных гласных в корне слова» младшим школьникам можно предложить следующее задание: заставьте говорить молчащую таблицу.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Проведённая учителем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помогает по частям заполнять таблицу, записи по ходу беседы окрашиваются в разные цвета. </w:t>
      </w:r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="00C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вида</w:t>
      </w:r>
      <w:proofErr w:type="gramEnd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F13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динамична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позволяет заполнить следующую часть только после того, как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все действия в предыдущей части.</w:t>
      </w:r>
    </w:p>
    <w:p w:rsidR="00D10210" w:rsidRPr="008D7D7A" w:rsidRDefault="00ED40CA" w:rsidP="003C0F1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помогает вспомнить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трудные для запоминания орфографические правила, например, при возникновении вопроса о правописании Е или </w:t>
      </w:r>
      <w:proofErr w:type="gramStart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окончании существительного.</w:t>
      </w:r>
      <w:r w:rsidR="003C0F13">
        <w:rPr>
          <w:rFonts w:ascii="Times New Roman" w:hAnsi="Times New Roman" w:cs="Times New Roman"/>
          <w:sz w:val="28"/>
          <w:szCs w:val="28"/>
        </w:rPr>
        <w:t xml:space="preserve">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произведённые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помогают выделить в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орфографических правилах ключевые понятия, без которых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обойтись при выб</w:t>
      </w:r>
      <w:r w:rsidR="00E2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окончаний: склонение и падежи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могут быть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подсказками при проверке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младших школьников или при опросах «Проверь себя».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Описанные выше средства информационно-коммуникационных технологий позволяют не только организовать процесс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и понимания учебного материала, 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помогают в предъявлении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наглядности, материа</w:t>
      </w:r>
      <w:r w:rsidR="003C0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её с помощью иллюстраций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подчеркивания, различного цвета.</w:t>
      </w:r>
    </w:p>
    <w:p w:rsidR="00D10210" w:rsidRPr="00747D09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учителя состоит в тщательном отборе материала, в создании ссылок для учащихся, в управлении темпом подачи материала, </w:t>
      </w:r>
      <w:r w:rsidRP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акцентировании внимания учеников на важных вопросах по теме, повторении и разъяснении непонятных положений</w:t>
      </w:r>
      <w:r w:rsidR="0074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В современной начальной школе широкое применение находит использование в процессе обучения электронных пособий. На уроках русского языка используются эл</w:t>
      </w:r>
      <w:r w:rsidR="00A424B3">
        <w:rPr>
          <w:rFonts w:ascii="Times New Roman" w:hAnsi="Times New Roman" w:cs="Times New Roman"/>
          <w:sz w:val="28"/>
          <w:szCs w:val="28"/>
        </w:rPr>
        <w:t>ектронные пособия</w:t>
      </w:r>
      <w:r w:rsidR="003C0F13">
        <w:rPr>
          <w:rFonts w:ascii="Times New Roman" w:hAnsi="Times New Roman" w:cs="Times New Roman"/>
          <w:sz w:val="28"/>
          <w:szCs w:val="28"/>
        </w:rPr>
        <w:t>,</w:t>
      </w:r>
      <w:r w:rsidR="00A424B3">
        <w:rPr>
          <w:rFonts w:ascii="Times New Roman" w:hAnsi="Times New Roman" w:cs="Times New Roman"/>
          <w:sz w:val="28"/>
          <w:szCs w:val="28"/>
        </w:rPr>
        <w:t xml:space="preserve"> имеющие интерактивный характер. Они включают в себя: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объекты визуальной информации</w:t>
      </w:r>
      <w:r w:rsidR="007B26A1">
        <w:rPr>
          <w:rFonts w:ascii="Times New Roman" w:hAnsi="Times New Roman" w:cs="Times New Roman"/>
          <w:sz w:val="28"/>
          <w:szCs w:val="28"/>
        </w:rPr>
        <w:t xml:space="preserve">: </w:t>
      </w:r>
      <w:r w:rsidR="003C0F13">
        <w:rPr>
          <w:rFonts w:ascii="Times New Roman" w:hAnsi="Times New Roman" w:cs="Times New Roman"/>
          <w:sz w:val="28"/>
          <w:szCs w:val="28"/>
        </w:rPr>
        <w:t>разного рода</w:t>
      </w:r>
      <w:r w:rsidRPr="00D10210">
        <w:rPr>
          <w:rFonts w:ascii="Times New Roman" w:hAnsi="Times New Roman" w:cs="Times New Roman"/>
          <w:sz w:val="28"/>
          <w:szCs w:val="28"/>
        </w:rPr>
        <w:t xml:space="preserve"> интерактивные иллюстрации с выделением или увеличением отдельных фрагментов анимации, </w:t>
      </w:r>
      <w:r w:rsidR="003C0F13">
        <w:rPr>
          <w:rFonts w:ascii="Times New Roman" w:hAnsi="Times New Roman" w:cs="Times New Roman"/>
          <w:sz w:val="28"/>
          <w:szCs w:val="28"/>
        </w:rPr>
        <w:t>изображающие</w:t>
      </w:r>
      <w:r w:rsidR="007B26A1">
        <w:rPr>
          <w:rFonts w:ascii="Times New Roman" w:hAnsi="Times New Roman" w:cs="Times New Roman"/>
          <w:sz w:val="28"/>
          <w:szCs w:val="28"/>
        </w:rPr>
        <w:t xml:space="preserve"> разнообразные новые понятия и</w:t>
      </w:r>
      <w:r w:rsidRPr="00D1021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F134EB">
        <w:rPr>
          <w:rFonts w:ascii="Times New Roman" w:hAnsi="Times New Roman" w:cs="Times New Roman"/>
          <w:sz w:val="28"/>
          <w:szCs w:val="28"/>
        </w:rPr>
        <w:t>;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- практический тренинг</w:t>
      </w:r>
      <w:r w:rsidR="007B26A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D10210">
        <w:rPr>
          <w:rFonts w:ascii="Times New Roman" w:hAnsi="Times New Roman" w:cs="Times New Roman"/>
          <w:sz w:val="28"/>
          <w:szCs w:val="28"/>
        </w:rPr>
        <w:t>представлен большим разн</w:t>
      </w:r>
      <w:r w:rsidR="007B26A1">
        <w:rPr>
          <w:rFonts w:ascii="Times New Roman" w:hAnsi="Times New Roman" w:cs="Times New Roman"/>
          <w:sz w:val="28"/>
          <w:szCs w:val="28"/>
        </w:rPr>
        <w:t>ообразием интерактивных заданий</w:t>
      </w:r>
      <w:r w:rsidRPr="00D10210">
        <w:rPr>
          <w:rFonts w:ascii="Times New Roman" w:hAnsi="Times New Roman" w:cs="Times New Roman"/>
          <w:sz w:val="28"/>
          <w:szCs w:val="28"/>
        </w:rPr>
        <w:t>;</w:t>
      </w:r>
    </w:p>
    <w:p w:rsidR="00D10210" w:rsidRDefault="00ED40CA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 xml:space="preserve">-   тестовую систему контроля знаний учащихся. </w:t>
      </w:r>
    </w:p>
    <w:p w:rsidR="00D10210" w:rsidRDefault="00ED40CA" w:rsidP="007B26A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10">
        <w:rPr>
          <w:rFonts w:ascii="Times New Roman" w:hAnsi="Times New Roman" w:cs="Times New Roman"/>
          <w:sz w:val="28"/>
          <w:szCs w:val="28"/>
        </w:rPr>
        <w:t>Электронные пособия представлены на дисках, содержат печатные приложения-инструкции пользователя и методические рекомендации.</w:t>
      </w:r>
      <w:r w:rsidR="007B26A1">
        <w:rPr>
          <w:rFonts w:ascii="Times New Roman" w:hAnsi="Times New Roman" w:cs="Times New Roman"/>
          <w:sz w:val="28"/>
          <w:szCs w:val="28"/>
        </w:rPr>
        <w:t xml:space="preserve"> </w:t>
      </w:r>
      <w:r w:rsidRPr="00D10210">
        <w:rPr>
          <w:rFonts w:ascii="Times New Roman" w:hAnsi="Times New Roman" w:cs="Times New Roman"/>
          <w:sz w:val="28"/>
          <w:szCs w:val="28"/>
        </w:rPr>
        <w:t xml:space="preserve">Что касается содержания электронных пособий, то на них </w:t>
      </w:r>
      <w:r w:rsidR="007B26A1">
        <w:rPr>
          <w:rFonts w:ascii="Times New Roman" w:hAnsi="Times New Roman" w:cs="Times New Roman"/>
          <w:sz w:val="28"/>
          <w:szCs w:val="28"/>
        </w:rPr>
        <w:t>находится</w:t>
      </w:r>
      <w:r w:rsidRPr="00D10210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7B26A1">
        <w:rPr>
          <w:rFonts w:ascii="Times New Roman" w:hAnsi="Times New Roman" w:cs="Times New Roman"/>
          <w:sz w:val="28"/>
          <w:szCs w:val="28"/>
        </w:rPr>
        <w:t xml:space="preserve">по различным </w:t>
      </w:r>
      <w:r w:rsidRPr="00D10210">
        <w:rPr>
          <w:rFonts w:ascii="Times New Roman" w:hAnsi="Times New Roman" w:cs="Times New Roman"/>
          <w:sz w:val="28"/>
          <w:szCs w:val="28"/>
        </w:rPr>
        <w:t xml:space="preserve">разделам русского языка. </w:t>
      </w:r>
    </w:p>
    <w:p w:rsidR="003C0F13" w:rsidRDefault="003C0F13" w:rsidP="003C0F1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разработано довольно мало электронных программ специально для начальной школы, поэтому педагог вынужден своими силами создавать электронные учебно-методические материалы: тесты, дидактические игры, кроссворды, различные мультимедийные презентации и др. Творчески созданные электронные материалы по русскому языку позволяют систематизировать учебный и наглядный материал в соответствии с программой по предмету.</w:t>
      </w:r>
    </w:p>
    <w:p w:rsidR="00ED40CA" w:rsidRPr="003C0F13" w:rsidRDefault="00ED40CA" w:rsidP="003C0F1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10">
        <w:rPr>
          <w:rFonts w:ascii="Times New Roman" w:hAnsi="Times New Roman" w:cs="Times New Roman"/>
          <w:sz w:val="28"/>
          <w:szCs w:val="28"/>
        </w:rPr>
        <w:t xml:space="preserve">Итак, в современной начальной школе широкое использование получают презентации, слайды, таблицы, занимательный материал, представленный кроссвордами, пословицами и поговорками, загадками, играми, </w:t>
      </w:r>
      <w:r w:rsidR="007B26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10210">
        <w:rPr>
          <w:rFonts w:ascii="Times New Roman" w:hAnsi="Times New Roman" w:cs="Times New Roman"/>
          <w:sz w:val="28"/>
          <w:szCs w:val="28"/>
        </w:rPr>
        <w:t>тренажёры и контрольно-измерит</w:t>
      </w:r>
      <w:r w:rsidR="007B26A1">
        <w:rPr>
          <w:rFonts w:ascii="Times New Roman" w:hAnsi="Times New Roman" w:cs="Times New Roman"/>
          <w:sz w:val="28"/>
          <w:szCs w:val="28"/>
        </w:rPr>
        <w:t>ельные материалы в виде тестов. Ш</w:t>
      </w:r>
      <w:r w:rsidRPr="00D10210">
        <w:rPr>
          <w:rFonts w:ascii="Times New Roman" w:hAnsi="Times New Roman" w:cs="Times New Roman"/>
          <w:sz w:val="28"/>
          <w:szCs w:val="28"/>
        </w:rPr>
        <w:t xml:space="preserve">ироко используются электронные пособия </w:t>
      </w:r>
      <w:r w:rsidR="007B26A1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D10210">
        <w:rPr>
          <w:rFonts w:ascii="Times New Roman" w:hAnsi="Times New Roman" w:cs="Times New Roman"/>
          <w:sz w:val="28"/>
          <w:szCs w:val="28"/>
        </w:rPr>
        <w:t xml:space="preserve">, которые реализуют обучающую, тренирующую и контролирующую функции. Электронные пособия включают в себя объекты визуальной информации, практический </w:t>
      </w:r>
      <w:r w:rsidRPr="00D10210">
        <w:rPr>
          <w:rFonts w:ascii="Times New Roman" w:hAnsi="Times New Roman" w:cs="Times New Roman"/>
          <w:sz w:val="28"/>
          <w:szCs w:val="28"/>
        </w:rPr>
        <w:lastRenderedPageBreak/>
        <w:t>тренинг и тестовую систему контроля знаний учащихся, представлены по классам, в зависимости от года обучения меняется содержание тем и изучаемых правил.</w:t>
      </w:r>
    </w:p>
    <w:p w:rsidR="00D10210" w:rsidRDefault="00D10210" w:rsidP="00D10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10210" w:rsidRDefault="00D10210" w:rsidP="005773F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Лаврентьев, В.В. Требования к уроку как к основной форме организации учебного процесса в условиях личностно ориентированного обучения: методические рекомендации</w:t>
      </w:r>
      <w:r w:rsid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F6" w:rsidRPr="00FB1A65">
        <w:rPr>
          <w:rFonts w:ascii="Times New Roman" w:eastAsia="Calibri" w:hAnsi="Times New Roman" w:cs="Times New Roman"/>
          <w:sz w:val="28"/>
          <w:szCs w:val="28"/>
        </w:rPr>
        <w:t>[Текст]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В.В. Лаврентьев // Зав</w:t>
      </w:r>
      <w:r w:rsid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 для администрации школ. —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— №1. — С 83–88.</w:t>
      </w:r>
    </w:p>
    <w:p w:rsidR="00D10210" w:rsidRDefault="005773F6" w:rsidP="005773F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Е.С. Новые педагогические и информационные технологии в системе образования [Текст] / Е.С. </w:t>
      </w:r>
      <w:proofErr w:type="spellStart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</w:t>
      </w:r>
      <w:proofErr w:type="spellStart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Бухаркина</w:t>
      </w:r>
      <w:proofErr w:type="spellEnd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Моисеева, А.Е. Петров. – М. : ACADEMA, 2013. – 272 </w:t>
      </w:r>
      <w:proofErr w:type="spellStart"/>
      <w:r w:rsidRPr="005773F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</w:t>
      </w:r>
      <w:proofErr w:type="spellEnd"/>
      <w:r w:rsidR="00D10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Электронные средства обучения: методические рекомендации / Н.И. Потапенко— Минск: РИПО, 2005. — 81с.</w:t>
      </w:r>
    </w:p>
    <w:p w:rsidR="00756DD5" w:rsidRPr="00747D09" w:rsidRDefault="00756DD5" w:rsidP="00747D0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образования. Утверждён приказом Министерства образования и науки Российской Федерации от «6» октября 2009 года № 373.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http://nachalka.edu.ru/catalog.asp?cat_ob_no=12328&amp;ob_no=15648</w:t>
        </w:r>
      </w:hyperlink>
    </w:p>
    <w:p w:rsidR="00747D09" w:rsidRDefault="00747D09" w:rsidP="00747D0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C4">
        <w:rPr>
          <w:rFonts w:ascii="Times New Roman" w:hAnsi="Times New Roman" w:cs="Times New Roman"/>
          <w:sz w:val="28"/>
          <w:szCs w:val="28"/>
        </w:rPr>
        <w:t>Усанова, И. И. Педагогическая диагностика коммуникативно-речевой компетентности младших школьников, не владеющих или слабо владеющих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1C4">
        <w:rPr>
          <w:rFonts w:ascii="Times New Roman" w:hAnsi="Times New Roman" w:cs="Times New Roman"/>
          <w:sz w:val="28"/>
          <w:szCs w:val="28"/>
        </w:rPr>
        <w:t>русским языком [Текст] / И. И. Усанова // Логопе</w:t>
      </w:r>
      <w:r>
        <w:rPr>
          <w:rFonts w:ascii="Times New Roman" w:hAnsi="Times New Roman" w:cs="Times New Roman"/>
          <w:sz w:val="28"/>
          <w:szCs w:val="28"/>
        </w:rPr>
        <w:t>д. – 2014. – № 4. – С. 100-104.</w:t>
      </w:r>
    </w:p>
    <w:p w:rsidR="00747D09" w:rsidRDefault="00747D09" w:rsidP="00747D0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Цыпнятова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2341C4">
        <w:rPr>
          <w:rFonts w:ascii="Times New Roman" w:hAnsi="Times New Roman" w:cs="Times New Roman"/>
          <w:sz w:val="28"/>
          <w:szCs w:val="28"/>
        </w:rPr>
        <w:t>В. Использование наглядно-образных опор на уро</w:t>
      </w:r>
      <w:r>
        <w:rPr>
          <w:rFonts w:ascii="Times New Roman" w:hAnsi="Times New Roman" w:cs="Times New Roman"/>
          <w:sz w:val="28"/>
          <w:szCs w:val="28"/>
        </w:rPr>
        <w:t>ках русского языка [Текст] / В.</w:t>
      </w:r>
      <w:r w:rsidRPr="002341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341C4">
        <w:rPr>
          <w:rFonts w:ascii="Times New Roman" w:hAnsi="Times New Roman" w:cs="Times New Roman"/>
          <w:sz w:val="28"/>
          <w:szCs w:val="28"/>
        </w:rPr>
        <w:t>Цыпнятова</w:t>
      </w:r>
      <w:proofErr w:type="spellEnd"/>
      <w:r w:rsidRPr="002341C4">
        <w:rPr>
          <w:rFonts w:ascii="Times New Roman" w:hAnsi="Times New Roman" w:cs="Times New Roman"/>
          <w:sz w:val="28"/>
          <w:szCs w:val="28"/>
        </w:rPr>
        <w:t xml:space="preserve"> // Начальная шк</w:t>
      </w:r>
      <w:r>
        <w:rPr>
          <w:rFonts w:ascii="Times New Roman" w:hAnsi="Times New Roman" w:cs="Times New Roman"/>
          <w:sz w:val="28"/>
          <w:szCs w:val="28"/>
        </w:rPr>
        <w:t>ола. – 2011. – № 6. – С. 28-30.</w:t>
      </w:r>
    </w:p>
    <w:p w:rsidR="00747D09" w:rsidRDefault="00747D09" w:rsidP="00747D09">
      <w:pPr>
        <w:pStyle w:val="a6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DD5" w:rsidRDefault="00756DD5" w:rsidP="00756DD5">
      <w:pPr>
        <w:pStyle w:val="a6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10" w:rsidRPr="00D10210" w:rsidRDefault="00D10210" w:rsidP="00D102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1D9" w:rsidRPr="00D10210" w:rsidRDefault="007331D9" w:rsidP="00D1021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1D9" w:rsidRPr="00D10210" w:rsidSect="00D102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DBA"/>
    <w:multiLevelType w:val="hybridMultilevel"/>
    <w:tmpl w:val="9C82A96E"/>
    <w:lvl w:ilvl="0" w:tplc="53426E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E4C"/>
    <w:multiLevelType w:val="hybridMultilevel"/>
    <w:tmpl w:val="94AC22F0"/>
    <w:lvl w:ilvl="0" w:tplc="C0C4BFE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03C0"/>
    <w:multiLevelType w:val="hybridMultilevel"/>
    <w:tmpl w:val="145C912C"/>
    <w:lvl w:ilvl="0" w:tplc="FAB48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5A"/>
    <w:rsid w:val="000D125F"/>
    <w:rsid w:val="00394EB5"/>
    <w:rsid w:val="003C0F13"/>
    <w:rsid w:val="0043084A"/>
    <w:rsid w:val="004A4B5A"/>
    <w:rsid w:val="005773F6"/>
    <w:rsid w:val="005E7759"/>
    <w:rsid w:val="007331D9"/>
    <w:rsid w:val="00747D09"/>
    <w:rsid w:val="00756DD5"/>
    <w:rsid w:val="007B26A1"/>
    <w:rsid w:val="00821E12"/>
    <w:rsid w:val="008D7D7A"/>
    <w:rsid w:val="009776E9"/>
    <w:rsid w:val="009B62A5"/>
    <w:rsid w:val="00A320B9"/>
    <w:rsid w:val="00A424B3"/>
    <w:rsid w:val="00C1345A"/>
    <w:rsid w:val="00C303A5"/>
    <w:rsid w:val="00CF437A"/>
    <w:rsid w:val="00D04916"/>
    <w:rsid w:val="00D10210"/>
    <w:rsid w:val="00E27E29"/>
    <w:rsid w:val="00E37F7D"/>
    <w:rsid w:val="00E53F75"/>
    <w:rsid w:val="00ED40CA"/>
    <w:rsid w:val="00F134EB"/>
    <w:rsid w:val="00F2260A"/>
    <w:rsid w:val="00F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4BFE"/>
  <w15:docId w15:val="{0D872882-721E-4150-8AA0-7801532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D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1021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1021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alka.edu.ru/catalog.asp?cat_ob_no=12328&amp;ob_no=15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2018-04-05T09:51:00Z</cp:lastPrinted>
  <dcterms:created xsi:type="dcterms:W3CDTF">2018-04-05T09:00:00Z</dcterms:created>
  <dcterms:modified xsi:type="dcterms:W3CDTF">2024-01-08T06:28:00Z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30853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