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2E" w:rsidRPr="00F81938" w:rsidRDefault="000A2B2E" w:rsidP="000A2B2E">
      <w:pPr>
        <w:spacing w:after="0" w:line="240" w:lineRule="auto"/>
        <w:jc w:val="center"/>
        <w:rPr>
          <w:rFonts w:ascii="FuturaFuturisC-Bold" w:eastAsia="Times New Roman" w:hAnsi="FuturaFuturisC-Bold" w:cs="Times New Roman"/>
          <w:b/>
          <w:bCs/>
          <w:color w:val="000000"/>
          <w:sz w:val="28"/>
          <w:szCs w:val="28"/>
          <w:lang w:eastAsia="ru-RU"/>
        </w:rPr>
      </w:pPr>
      <w:r w:rsidRPr="00F81938">
        <w:rPr>
          <w:rFonts w:ascii="FuturaFuturisC-Bold" w:eastAsia="Times New Roman" w:hAnsi="FuturaFuturisC-Bold" w:cs="Times New Roman"/>
          <w:b/>
          <w:bCs/>
          <w:color w:val="000000"/>
          <w:sz w:val="28"/>
          <w:szCs w:val="28"/>
          <w:lang w:eastAsia="ru-RU"/>
        </w:rPr>
        <w:t>Активные методы обучения как способ формирования общих и профессиональных компетенций обучающихся</w:t>
      </w:r>
    </w:p>
    <w:p w:rsidR="000A2B2E" w:rsidRPr="00F81938" w:rsidRDefault="000A2B2E" w:rsidP="000A2B2E">
      <w:pPr>
        <w:spacing w:after="0" w:line="240" w:lineRule="auto"/>
        <w:jc w:val="center"/>
        <w:rPr>
          <w:rFonts w:ascii="MinionPro-Regular" w:eastAsia="Times New Roman" w:hAnsi="MinionPro-Regular" w:cs="Times New Roman"/>
          <w:color w:val="000000"/>
          <w:sz w:val="24"/>
          <w:szCs w:val="24"/>
          <w:lang w:eastAsia="ru-RU"/>
        </w:rPr>
      </w:pPr>
      <w:r w:rsidRPr="00F81938">
        <w:rPr>
          <w:rFonts w:ascii="MinionPro-Regular" w:eastAsia="Times New Roman" w:hAnsi="MinionPro-Regular" w:cs="Times New Roman"/>
          <w:color w:val="000000"/>
          <w:sz w:val="24"/>
          <w:szCs w:val="24"/>
          <w:lang w:eastAsia="ru-RU"/>
        </w:rPr>
        <w:t xml:space="preserve">Неклюдова </w:t>
      </w:r>
      <w:proofErr w:type="spellStart"/>
      <w:r w:rsidRPr="00F81938">
        <w:rPr>
          <w:rFonts w:ascii="MinionPro-Regular" w:eastAsia="Times New Roman" w:hAnsi="MinionPro-Regular" w:cs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F81938">
        <w:rPr>
          <w:rFonts w:ascii="MinionPro-Regular" w:eastAsia="Times New Roman" w:hAnsi="MinionPro-Regular" w:cs="Times New Roman"/>
          <w:color w:val="000000"/>
          <w:sz w:val="24"/>
          <w:szCs w:val="24"/>
          <w:lang w:eastAsia="ru-RU"/>
        </w:rPr>
        <w:t xml:space="preserve"> Владимировна, преподаватель</w:t>
      </w:r>
    </w:p>
    <w:p w:rsidR="000A2B2E" w:rsidRDefault="000A2B2E" w:rsidP="000A2B2E">
      <w:pPr>
        <w:spacing w:after="0" w:line="240" w:lineRule="auto"/>
        <w:jc w:val="center"/>
        <w:rPr>
          <w:rFonts w:ascii="MinionPro-Regular" w:eastAsia="Times New Roman" w:hAnsi="MinionPro-Regular" w:cs="Times New Roman"/>
          <w:color w:val="000000"/>
          <w:sz w:val="20"/>
          <w:lang w:eastAsia="ru-RU"/>
        </w:rPr>
      </w:pPr>
      <w:r w:rsidRPr="00F81938">
        <w:rPr>
          <w:rFonts w:ascii="MinionPro-Regular" w:eastAsia="Times New Roman" w:hAnsi="MinionPro-Regular" w:cs="Times New Roman"/>
          <w:color w:val="000000"/>
          <w:sz w:val="20"/>
          <w:lang w:eastAsia="ru-RU"/>
        </w:rPr>
        <w:t xml:space="preserve">Автономная некоммерческая профессиональная образовательная организация "Владимирский техникум экономики и права </w:t>
      </w:r>
      <w:proofErr w:type="spellStart"/>
      <w:r w:rsidRPr="00F81938">
        <w:rPr>
          <w:rFonts w:ascii="MinionPro-Regular" w:eastAsia="Times New Roman" w:hAnsi="MinionPro-Regular" w:cs="Times New Roman"/>
          <w:color w:val="000000"/>
          <w:sz w:val="20"/>
          <w:lang w:eastAsia="ru-RU"/>
        </w:rPr>
        <w:t>Владкоопсоюза</w:t>
      </w:r>
      <w:proofErr w:type="spellEnd"/>
      <w:r w:rsidRPr="00F81938">
        <w:rPr>
          <w:rFonts w:ascii="MinionPro-Regular" w:eastAsia="Times New Roman" w:hAnsi="MinionPro-Regular" w:cs="Times New Roman"/>
          <w:color w:val="000000"/>
          <w:sz w:val="20"/>
          <w:lang w:eastAsia="ru-RU"/>
        </w:rPr>
        <w:t>", г. Владимир</w:t>
      </w:r>
    </w:p>
    <w:p w:rsidR="001171AB" w:rsidRDefault="001171AB" w:rsidP="000A2B2E">
      <w:pPr>
        <w:spacing w:after="0" w:line="240" w:lineRule="auto"/>
        <w:jc w:val="center"/>
        <w:rPr>
          <w:rFonts w:ascii="MinionPro-Regular" w:eastAsia="Times New Roman" w:hAnsi="MinionPro-Regular" w:cs="Times New Roman"/>
          <w:color w:val="000000"/>
          <w:sz w:val="20"/>
          <w:lang w:eastAsia="ru-RU"/>
        </w:rPr>
      </w:pPr>
    </w:p>
    <w:p w:rsidR="0022060F" w:rsidRPr="004019F2" w:rsidRDefault="00B2570A" w:rsidP="00B2570A">
      <w:pPr>
        <w:pStyle w:val="c2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>
        <w:rPr>
          <w:rStyle w:val="c3"/>
          <w:rFonts w:ascii="yandex-sans" w:hAnsi="yandex-sans" w:cs="Calibri"/>
          <w:color w:val="000000"/>
          <w:sz w:val="28"/>
          <w:szCs w:val="28"/>
        </w:rPr>
        <w:t xml:space="preserve">Главная задача каждого преподавателя – не только дать обучающимся  знания, но и развить у них интерес к учению, научить учиться. Без хорошо продуманных методов обучения трудно организовать усвоение </w:t>
      </w:r>
      <w:proofErr w:type="gramStart"/>
      <w:r>
        <w:rPr>
          <w:rStyle w:val="c3"/>
          <w:rFonts w:ascii="yandex-sans" w:hAnsi="yandex-sans" w:cs="Calibri"/>
          <w:color w:val="000000"/>
          <w:sz w:val="28"/>
          <w:szCs w:val="28"/>
        </w:rPr>
        <w:t>программного</w:t>
      </w:r>
      <w:proofErr w:type="gramEnd"/>
      <w:r>
        <w:rPr>
          <w:rStyle w:val="c3"/>
          <w:rFonts w:ascii="yandex-sans" w:hAnsi="yandex-sans" w:cs="Calibri"/>
          <w:color w:val="000000"/>
          <w:sz w:val="28"/>
          <w:szCs w:val="28"/>
        </w:rPr>
        <w:t xml:space="preserve"> материала. Преподавателю необходимо не только доступно все рассказать и показать, но и научить </w:t>
      </w:r>
      <w:proofErr w:type="gramStart"/>
      <w:r>
        <w:rPr>
          <w:rStyle w:val="c3"/>
          <w:rFonts w:ascii="yandex-sans" w:hAnsi="yandex-sans" w:cs="Calibri"/>
          <w:color w:val="000000"/>
          <w:sz w:val="28"/>
          <w:szCs w:val="28"/>
        </w:rPr>
        <w:t>обучающего</w:t>
      </w:r>
      <w:proofErr w:type="gramEnd"/>
      <w:r>
        <w:rPr>
          <w:rStyle w:val="c3"/>
          <w:rFonts w:ascii="yandex-sans" w:hAnsi="yandex-sans" w:cs="Calibri"/>
          <w:color w:val="000000"/>
          <w:sz w:val="28"/>
          <w:szCs w:val="28"/>
        </w:rPr>
        <w:t xml:space="preserve"> мыслить, привить ему навыки практических действ</w:t>
      </w:r>
      <w:r w:rsidR="00A76DD0">
        <w:rPr>
          <w:rStyle w:val="c3"/>
          <w:rFonts w:ascii="yandex-sans" w:hAnsi="yandex-sans" w:cs="Calibri"/>
          <w:color w:val="000000"/>
          <w:sz w:val="28"/>
          <w:szCs w:val="28"/>
        </w:rPr>
        <w:t xml:space="preserve">ий. По моему мнению, этому </w:t>
      </w:r>
      <w:r>
        <w:rPr>
          <w:rStyle w:val="c3"/>
          <w:rFonts w:ascii="yandex-sans" w:hAnsi="yandex-sans" w:cs="Calibri"/>
          <w:color w:val="000000"/>
          <w:sz w:val="28"/>
          <w:szCs w:val="28"/>
        </w:rPr>
        <w:t xml:space="preserve"> способств</w:t>
      </w:r>
      <w:r w:rsidR="00A76DD0">
        <w:rPr>
          <w:rStyle w:val="c3"/>
          <w:rFonts w:ascii="yandex-sans" w:hAnsi="yandex-sans" w:cs="Calibri"/>
          <w:color w:val="000000"/>
          <w:sz w:val="28"/>
          <w:szCs w:val="28"/>
        </w:rPr>
        <w:t>уют</w:t>
      </w:r>
      <w:r>
        <w:rPr>
          <w:rStyle w:val="c3"/>
          <w:rFonts w:ascii="yandex-sans" w:hAnsi="yandex-sans" w:cs="Calibri"/>
          <w:color w:val="000000"/>
          <w:sz w:val="28"/>
          <w:szCs w:val="28"/>
        </w:rPr>
        <w:t xml:space="preserve"> активные и интерактивные формы и методы обучения</w:t>
      </w:r>
      <w:r w:rsidR="00486637">
        <w:rPr>
          <w:rStyle w:val="c3"/>
          <w:rFonts w:ascii="yandex-sans" w:hAnsi="yandex-sans" w:cs="Calibri"/>
          <w:color w:val="000000"/>
          <w:sz w:val="28"/>
          <w:szCs w:val="28"/>
        </w:rPr>
        <w:t>, которые я</w:t>
      </w:r>
      <w:r>
        <w:rPr>
          <w:rStyle w:val="c3"/>
          <w:rFonts w:ascii="yandex-sans" w:hAnsi="yandex-sans" w:cs="Calibri"/>
          <w:color w:val="000000"/>
          <w:sz w:val="28"/>
          <w:szCs w:val="28"/>
        </w:rPr>
        <w:t xml:space="preserve"> использую </w:t>
      </w:r>
      <w:r>
        <w:rPr>
          <w:rFonts w:ascii="MinionPro-Regular" w:hAnsi="MinionPro-Regular"/>
          <w:color w:val="000000"/>
          <w:sz w:val="28"/>
          <w:szCs w:val="28"/>
        </w:rPr>
        <w:t>в</w:t>
      </w:r>
      <w:r w:rsidR="0022060F" w:rsidRPr="004019F2">
        <w:rPr>
          <w:rFonts w:ascii="MinionPro-Regular" w:hAnsi="MinionPro-Regular"/>
          <w:color w:val="000000"/>
          <w:sz w:val="28"/>
          <w:szCs w:val="28"/>
        </w:rPr>
        <w:t xml:space="preserve"> св</w:t>
      </w:r>
      <w:r>
        <w:rPr>
          <w:rFonts w:ascii="MinionPro-Regular" w:hAnsi="MinionPro-Regular"/>
          <w:color w:val="000000"/>
          <w:sz w:val="28"/>
          <w:szCs w:val="28"/>
        </w:rPr>
        <w:t>оей педагогической практике</w:t>
      </w:r>
      <w:r w:rsidR="0022060F" w:rsidRPr="004019F2">
        <w:rPr>
          <w:rFonts w:ascii="MinionPro-Regular" w:hAnsi="MinionPro-Regular"/>
          <w:color w:val="000000"/>
          <w:sz w:val="28"/>
          <w:szCs w:val="28"/>
        </w:rPr>
        <w:t xml:space="preserve">. </w:t>
      </w:r>
    </w:p>
    <w:p w:rsidR="000015B0" w:rsidRPr="004019F2" w:rsidRDefault="000015B0" w:rsidP="00C2279D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активных </w:t>
      </w:r>
      <w:r w:rsidR="00AF26A5" w:rsidRPr="0040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интерактивных </w:t>
      </w:r>
      <w:r w:rsidRPr="004019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лежит диалогическое общение, как между преподавателем и студентам</w:t>
      </w:r>
      <w:r w:rsidR="00AF26A5" w:rsidRPr="004019F2">
        <w:rPr>
          <w:rFonts w:ascii="Times New Roman" w:eastAsia="Times New Roman" w:hAnsi="Times New Roman" w:cs="Times New Roman"/>
          <w:sz w:val="28"/>
          <w:szCs w:val="28"/>
          <w:lang w:eastAsia="ru-RU"/>
        </w:rPr>
        <w:t>и, так и между самими обучающимися</w:t>
      </w:r>
      <w:r w:rsidRPr="004019F2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 процессе диалога развиваются коммуникативные способности, умение решать проблемы коллективно, и самое гла</w:t>
      </w:r>
      <w:r w:rsidR="00A76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вное развивается речь студентов,</w:t>
      </w:r>
      <w:r w:rsidRPr="0040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DD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31066" w:rsidRPr="004019F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 настоящее</w:t>
      </w:r>
      <w:r w:rsidR="0057030E" w:rsidRPr="0040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является одной из главных проблем обучающихся. У многих из них вызывает трудности  формулировки определений экономических терминов, построение диалога, разыгрывание ролей. </w:t>
      </w:r>
      <w:proofErr w:type="gramStart"/>
      <w:r w:rsidR="0057030E" w:rsidRPr="004019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="0057030E" w:rsidRPr="0040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бояться публичных выступлений, чувствуют себя неуверенно. Эти все проблемы и трудности я </w:t>
      </w:r>
      <w:r w:rsidR="00AF26A5" w:rsidRPr="004019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7030E" w:rsidRPr="0040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ытаюсь решать с помощью </w:t>
      </w:r>
      <w:r w:rsidR="00AF26A5" w:rsidRPr="0040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применения </w:t>
      </w:r>
      <w:r w:rsidR="0057030E" w:rsidRPr="0040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активных и </w:t>
      </w:r>
      <w:r w:rsidR="00AF26A5" w:rsidRPr="004019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интерактивных</w:t>
      </w:r>
      <w:r w:rsidR="0057030E" w:rsidRPr="0040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</w:t>
      </w:r>
      <w:r w:rsidR="00AF26A5" w:rsidRPr="004019F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обучения в урок</w:t>
      </w:r>
      <w:r w:rsidR="00884CF9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по экономическим дисциплинам</w:t>
      </w:r>
      <w:r w:rsidR="00884CF9" w:rsidRPr="00884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4CF9">
        <w:rPr>
          <w:rFonts w:ascii="Times New Roman" w:hAnsi="Times New Roman" w:cs="Times New Roman"/>
          <w:color w:val="000000" w:themeColor="text1"/>
          <w:sz w:val="28"/>
          <w:szCs w:val="28"/>
        </w:rPr>
        <w:t>[2</w:t>
      </w:r>
      <w:r w:rsidR="00884CF9" w:rsidRPr="004019F2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884CF9" w:rsidRPr="00401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71D71" w:rsidRPr="004019F2" w:rsidRDefault="00D71D71" w:rsidP="00C2279D">
      <w:pPr>
        <w:spacing w:after="0" w:line="360" w:lineRule="auto"/>
        <w:ind w:firstLine="709"/>
        <w:jc w:val="both"/>
        <w:rPr>
          <w:rFonts w:ascii="MinionPro-Regular" w:eastAsia="Times New Roman" w:hAnsi="MinionPro-Regular" w:cs="Times New Roman"/>
          <w:color w:val="000000"/>
          <w:sz w:val="28"/>
          <w:szCs w:val="28"/>
          <w:lang w:eastAsia="ru-RU"/>
        </w:rPr>
      </w:pPr>
      <w:r w:rsidRPr="004019F2">
        <w:rPr>
          <w:rFonts w:ascii="MinionPro-Regular" w:eastAsia="Times New Roman" w:hAnsi="MinionPro-Regular" w:cs="Times New Roman"/>
          <w:color w:val="000000"/>
          <w:sz w:val="28"/>
          <w:szCs w:val="28"/>
          <w:lang w:eastAsia="ru-RU"/>
        </w:rPr>
        <w:t xml:space="preserve">В любой группе </w:t>
      </w:r>
      <w:proofErr w:type="gramStart"/>
      <w:r w:rsidRPr="004019F2">
        <w:rPr>
          <w:rFonts w:ascii="MinionPro-Regular" w:eastAsia="Times New Roman" w:hAnsi="MinionPro-Regular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="00B809A2" w:rsidRPr="004019F2">
        <w:rPr>
          <w:rFonts w:ascii="MinionPro-Regular" w:eastAsia="Times New Roman" w:hAnsi="MinionPro-Regular" w:cs="Times New Roman"/>
          <w:color w:val="000000"/>
          <w:sz w:val="28"/>
          <w:szCs w:val="28"/>
          <w:lang w:eastAsia="ru-RU"/>
        </w:rPr>
        <w:t xml:space="preserve"> отличаются способностями воспринимать, запоминать и анализировать предложенную информацию. В связи с этим </w:t>
      </w:r>
      <w:r w:rsidRPr="004019F2">
        <w:rPr>
          <w:rFonts w:ascii="MinionPro-Regular" w:eastAsia="Times New Roman" w:hAnsi="MinionPro-Regular" w:cs="Times New Roman"/>
          <w:color w:val="000000"/>
          <w:sz w:val="28"/>
          <w:szCs w:val="28"/>
          <w:lang w:eastAsia="ru-RU"/>
        </w:rPr>
        <w:t xml:space="preserve">мною </w:t>
      </w:r>
      <w:r w:rsidR="00A76DD0">
        <w:rPr>
          <w:rFonts w:ascii="MinionPro-Regular" w:eastAsia="Times New Roman" w:hAnsi="MinionPro-Regular" w:cs="Times New Roman"/>
          <w:color w:val="000000"/>
          <w:sz w:val="28"/>
          <w:szCs w:val="28"/>
          <w:lang w:eastAsia="ru-RU"/>
        </w:rPr>
        <w:t>были выбраны презентации по темам дисциплин</w:t>
      </w:r>
      <w:r w:rsidR="00B809A2" w:rsidRPr="004019F2">
        <w:rPr>
          <w:rFonts w:ascii="MinionPro-Regular" w:eastAsia="Times New Roman" w:hAnsi="MinionPro-Regular" w:cs="Times New Roman"/>
          <w:color w:val="000000"/>
          <w:sz w:val="28"/>
          <w:szCs w:val="28"/>
          <w:lang w:eastAsia="ru-RU"/>
        </w:rPr>
        <w:t xml:space="preserve"> как форма изучения нового материала. </w:t>
      </w:r>
      <w:proofErr w:type="gramStart"/>
      <w:r w:rsidRPr="004019F2">
        <w:rPr>
          <w:rFonts w:ascii="MinionPro-Regular" w:eastAsia="Times New Roman" w:hAnsi="MinionPro-Regular" w:cs="Times New Roman"/>
          <w:color w:val="000000"/>
          <w:sz w:val="28"/>
          <w:szCs w:val="28"/>
          <w:lang w:eastAsia="ru-RU"/>
        </w:rPr>
        <w:t>Таким образом, обучающиеся получают наглядное представление терминов, схем и формул, что позволяет преподавателю экономить время на записи конспектов.</w:t>
      </w:r>
      <w:proofErr w:type="gramEnd"/>
    </w:p>
    <w:p w:rsidR="008608A2" w:rsidRPr="004019F2" w:rsidRDefault="008608A2" w:rsidP="00C2279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нового материала я часто начинаю в виде про</w:t>
      </w:r>
      <w:r w:rsidR="00D90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блемных вопросов. Так, я подхожу к </w:t>
      </w:r>
      <w:r w:rsidR="00624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изучению</w:t>
      </w:r>
      <w:r w:rsidRPr="00401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новой темы с проблем экономической реальности в </w:t>
      </w:r>
      <w:r w:rsidRPr="00401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стране и форм</w:t>
      </w:r>
      <w:r w:rsidR="00D90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улирую вопросы, которые обучающиеся</w:t>
      </w:r>
      <w:r w:rsidRPr="00401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наверня</w:t>
      </w:r>
      <w:r w:rsidR="00D90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ка, задают себе сами. Например: </w:t>
      </w:r>
      <w:r w:rsidRPr="004019F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01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Почему в стране такие высокие цены на некоторые виды товаров?», </w:t>
      </w:r>
      <w:r w:rsidRPr="004019F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01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постоянно дорож</w:t>
      </w:r>
      <w:r w:rsidR="00D90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ает автомобильное топливо?»</w:t>
      </w:r>
      <w:r w:rsidRPr="00401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</w:t>
      </w:r>
    </w:p>
    <w:p w:rsidR="00B809A2" w:rsidRPr="004019F2" w:rsidRDefault="00D90F8C" w:rsidP="00C2279D">
      <w:pPr>
        <w:spacing w:after="0" w:line="360" w:lineRule="auto"/>
        <w:ind w:firstLine="709"/>
        <w:jc w:val="both"/>
        <w:rPr>
          <w:rFonts w:ascii="MinionPro-Regular" w:eastAsia="Times New Roman" w:hAnsi="MinionPro-Regular" w:cs="Times New Roman"/>
          <w:color w:val="000000"/>
          <w:sz w:val="28"/>
          <w:szCs w:val="28"/>
          <w:lang w:eastAsia="ru-RU"/>
        </w:rPr>
      </w:pPr>
      <w:r>
        <w:rPr>
          <w:rFonts w:ascii="MinionPro-Regular" w:eastAsia="Times New Roman" w:hAnsi="MinionPro-Regular" w:cs="Times New Roman" w:hint="eastAsia"/>
          <w:color w:val="000000"/>
          <w:sz w:val="28"/>
          <w:szCs w:val="28"/>
          <w:lang w:eastAsia="ru-RU"/>
        </w:rPr>
        <w:t>М</w:t>
      </w:r>
      <w:r>
        <w:rPr>
          <w:rFonts w:ascii="MinionPro-Regular" w:eastAsia="Times New Roman" w:hAnsi="MinionPro-Regular" w:cs="Times New Roman"/>
          <w:color w:val="000000"/>
          <w:sz w:val="28"/>
          <w:szCs w:val="28"/>
          <w:lang w:eastAsia="ru-RU"/>
        </w:rPr>
        <w:t>ногие з</w:t>
      </w:r>
      <w:r w:rsidR="00AE71D8" w:rsidRPr="004019F2">
        <w:rPr>
          <w:rFonts w:ascii="MinionPro-Regular" w:eastAsia="Times New Roman" w:hAnsi="MinionPro-Regular" w:cs="Times New Roman"/>
          <w:color w:val="000000"/>
          <w:sz w:val="28"/>
          <w:szCs w:val="28"/>
          <w:lang w:eastAsia="ru-RU"/>
        </w:rPr>
        <w:t>анятия</w:t>
      </w:r>
      <w:r>
        <w:rPr>
          <w:rFonts w:ascii="MinionPro-Regular" w:eastAsia="Times New Roman" w:hAnsi="MinionPro-Regular" w:cs="Times New Roman"/>
          <w:color w:val="000000"/>
          <w:sz w:val="28"/>
          <w:szCs w:val="28"/>
          <w:lang w:eastAsia="ru-RU"/>
        </w:rPr>
        <w:t xml:space="preserve"> проводятся</w:t>
      </w:r>
      <w:r w:rsidR="00B809A2" w:rsidRPr="004019F2">
        <w:rPr>
          <w:rFonts w:ascii="MinionPro-Regular" w:eastAsia="Times New Roman" w:hAnsi="MinionPro-Regular" w:cs="Times New Roman"/>
          <w:color w:val="000000"/>
          <w:sz w:val="28"/>
          <w:szCs w:val="28"/>
          <w:lang w:eastAsia="ru-RU"/>
        </w:rPr>
        <w:t xml:space="preserve"> с использованием коллективной мыслительной деятельности. Для изучения темы «Семейный бюджет» </w:t>
      </w:r>
      <w:r w:rsidRPr="004019F2">
        <w:rPr>
          <w:rFonts w:ascii="MinionPro-Regular" w:eastAsia="Times New Roman" w:hAnsi="MinionPro-Regular" w:cs="Times New Roman"/>
          <w:color w:val="000000"/>
          <w:sz w:val="28"/>
          <w:szCs w:val="28"/>
          <w:lang w:eastAsia="ru-RU"/>
        </w:rPr>
        <w:t>по дисциплине «Экономика»</w:t>
      </w:r>
      <w:r>
        <w:rPr>
          <w:rFonts w:ascii="MinionPro-Regular" w:eastAsia="Times New Roman" w:hAnsi="MinionPro-Regular" w:cs="Times New Roman"/>
          <w:color w:val="000000"/>
          <w:sz w:val="28"/>
          <w:szCs w:val="28"/>
          <w:lang w:eastAsia="ru-RU"/>
        </w:rPr>
        <w:t xml:space="preserve"> используется</w:t>
      </w:r>
      <w:r w:rsidR="00B809A2" w:rsidRPr="004019F2">
        <w:rPr>
          <w:rFonts w:ascii="MinionPro-Regular" w:eastAsia="Times New Roman" w:hAnsi="MinionPro-Regular" w:cs="Times New Roman"/>
          <w:color w:val="000000"/>
          <w:sz w:val="28"/>
          <w:szCs w:val="28"/>
          <w:lang w:eastAsia="ru-RU"/>
        </w:rPr>
        <w:t xml:space="preserve"> такой и</w:t>
      </w:r>
      <w:r w:rsidR="00A56B07" w:rsidRPr="004019F2">
        <w:rPr>
          <w:rFonts w:ascii="MinionPro-Regular" w:eastAsia="Times New Roman" w:hAnsi="MinionPro-Regular" w:cs="Times New Roman"/>
          <w:color w:val="000000"/>
          <w:sz w:val="28"/>
          <w:szCs w:val="28"/>
          <w:lang w:eastAsia="ru-RU"/>
        </w:rPr>
        <w:t xml:space="preserve">нтерактивный метод как </w:t>
      </w:r>
      <w:r w:rsidR="00AE71D8" w:rsidRPr="004019F2">
        <w:rPr>
          <w:rFonts w:ascii="MinionPro-Regular" w:eastAsia="Times New Roman" w:hAnsi="MinionPro-Regular" w:cs="Times New Roman"/>
          <w:color w:val="000000"/>
          <w:sz w:val="28"/>
          <w:szCs w:val="28"/>
          <w:lang w:eastAsia="ru-RU"/>
        </w:rPr>
        <w:t>имитационные игры</w:t>
      </w:r>
      <w:r w:rsidR="00B809A2" w:rsidRPr="004019F2">
        <w:rPr>
          <w:rFonts w:ascii="MinionPro-Regular" w:eastAsia="Times New Roman" w:hAnsi="MinionPro-Regular" w:cs="Times New Roman"/>
          <w:color w:val="000000"/>
          <w:sz w:val="28"/>
          <w:szCs w:val="28"/>
          <w:lang w:eastAsia="ru-RU"/>
        </w:rPr>
        <w:t>. Создание атмосферы соперничества вызывает живой интерес к обсуждаемым вопросам и является дополнительным стимулом к активной работе.</w:t>
      </w:r>
    </w:p>
    <w:p w:rsidR="00407C37" w:rsidRDefault="00D90F8C" w:rsidP="00C2279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MinionPro-Regular" w:hAnsi="MinionPro-Regular"/>
          <w:sz w:val="28"/>
          <w:szCs w:val="28"/>
        </w:rPr>
        <w:t xml:space="preserve">Так же занятия по экономическим дисциплинам </w:t>
      </w:r>
      <w:r w:rsidR="00480AED" w:rsidRPr="004019F2">
        <w:rPr>
          <w:rFonts w:ascii="MinionPro-Regular" w:hAnsi="MinionPro-Regular"/>
          <w:sz w:val="28"/>
          <w:szCs w:val="28"/>
        </w:rPr>
        <w:t>пр</w:t>
      </w:r>
      <w:r>
        <w:rPr>
          <w:rFonts w:ascii="MinionPro-Regular" w:hAnsi="MinionPro-Regular"/>
          <w:sz w:val="28"/>
          <w:szCs w:val="28"/>
        </w:rPr>
        <w:t>оводятся</w:t>
      </w:r>
      <w:r w:rsidR="00AE71D8" w:rsidRPr="004019F2">
        <w:rPr>
          <w:rFonts w:ascii="MinionPro-Regular" w:hAnsi="MinionPro-Regular"/>
          <w:sz w:val="28"/>
          <w:szCs w:val="28"/>
        </w:rPr>
        <w:t xml:space="preserve"> с использованием ситуационных методов: анализ конкретных ситуаций по темам </w:t>
      </w:r>
      <w:r w:rsidR="00AE71D8" w:rsidRPr="004019F2">
        <w:rPr>
          <w:rFonts w:ascii="MinionPro-Regular" w:hAnsi="MinionPro-Regular" w:hint="eastAsia"/>
          <w:sz w:val="28"/>
          <w:szCs w:val="28"/>
        </w:rPr>
        <w:t>«</w:t>
      </w:r>
      <w:r w:rsidR="00AE71D8" w:rsidRPr="004019F2">
        <w:rPr>
          <w:rFonts w:ascii="MinionPro-Regular" w:hAnsi="MinionPro-Regular"/>
          <w:sz w:val="28"/>
          <w:szCs w:val="28"/>
        </w:rPr>
        <w:t>Управленческие решения</w:t>
      </w:r>
      <w:r w:rsidR="00AE71D8" w:rsidRPr="004019F2">
        <w:rPr>
          <w:rFonts w:ascii="MinionPro-Regular" w:hAnsi="MinionPro-Regular" w:hint="eastAsia"/>
          <w:sz w:val="28"/>
          <w:szCs w:val="28"/>
        </w:rPr>
        <w:t>»</w:t>
      </w:r>
      <w:r w:rsidR="00AE71D8" w:rsidRPr="004019F2">
        <w:rPr>
          <w:rFonts w:ascii="MinionPro-Regular" w:hAnsi="MinionPro-Regular"/>
          <w:sz w:val="28"/>
          <w:szCs w:val="28"/>
        </w:rPr>
        <w:t xml:space="preserve">, </w:t>
      </w:r>
      <w:r w:rsidR="00AE71D8" w:rsidRPr="004019F2">
        <w:rPr>
          <w:rFonts w:ascii="MinionPro-Regular" w:hAnsi="MinionPro-Regular" w:hint="eastAsia"/>
          <w:sz w:val="28"/>
          <w:szCs w:val="28"/>
        </w:rPr>
        <w:t>«</w:t>
      </w:r>
      <w:r w:rsidR="00AE71D8" w:rsidRPr="004019F2">
        <w:rPr>
          <w:rFonts w:ascii="MinionPro-Regular" w:hAnsi="MinionPro-Regular"/>
          <w:sz w:val="28"/>
          <w:szCs w:val="28"/>
        </w:rPr>
        <w:t>Маркетинговые исследования</w:t>
      </w:r>
      <w:r w:rsidR="00AE71D8" w:rsidRPr="004019F2">
        <w:rPr>
          <w:rFonts w:ascii="MinionPro-Regular" w:hAnsi="MinionPro-Regular" w:hint="eastAsia"/>
          <w:sz w:val="28"/>
          <w:szCs w:val="28"/>
        </w:rPr>
        <w:t>»</w:t>
      </w:r>
      <w:r w:rsidR="00AE71D8" w:rsidRPr="004019F2">
        <w:rPr>
          <w:rFonts w:ascii="MinionPro-Regular" w:hAnsi="MinionPro-Regular"/>
          <w:sz w:val="28"/>
          <w:szCs w:val="28"/>
        </w:rPr>
        <w:t xml:space="preserve">, </w:t>
      </w:r>
      <w:r w:rsidR="00AE71D8" w:rsidRPr="004019F2">
        <w:rPr>
          <w:rFonts w:ascii="MinionPro-Regular" w:hAnsi="MinionPro-Regular" w:hint="eastAsia"/>
          <w:sz w:val="28"/>
          <w:szCs w:val="28"/>
        </w:rPr>
        <w:t>«</w:t>
      </w:r>
      <w:r w:rsidR="00AE71D8" w:rsidRPr="004019F2">
        <w:rPr>
          <w:rFonts w:ascii="MinionPro-Regular" w:hAnsi="MinionPro-Regular"/>
          <w:sz w:val="28"/>
          <w:szCs w:val="28"/>
        </w:rPr>
        <w:t>Бюджетная система страны</w:t>
      </w:r>
      <w:r w:rsidR="00AE71D8" w:rsidRPr="004019F2">
        <w:rPr>
          <w:rFonts w:ascii="MinionPro-Regular" w:hAnsi="MinionPro-Regular" w:hint="eastAsia"/>
          <w:sz w:val="28"/>
          <w:szCs w:val="28"/>
        </w:rPr>
        <w:t>»</w:t>
      </w:r>
      <w:r w:rsidR="00AE71D8" w:rsidRPr="004019F2">
        <w:rPr>
          <w:rFonts w:ascii="MinionPro-Regular" w:hAnsi="MinionPro-Regular"/>
          <w:sz w:val="28"/>
          <w:szCs w:val="28"/>
        </w:rPr>
        <w:t>.</w:t>
      </w:r>
      <w:r w:rsidR="00AE71D8" w:rsidRPr="004019F2">
        <w:rPr>
          <w:sz w:val="28"/>
          <w:szCs w:val="28"/>
        </w:rPr>
        <w:t xml:space="preserve"> </w:t>
      </w:r>
    </w:p>
    <w:p w:rsidR="00407C37" w:rsidRPr="00407C37" w:rsidRDefault="00D90F8C" w:rsidP="00C2279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MinionPro-Regular" w:hAnsi="MinionPro-Regular"/>
          <w:sz w:val="28"/>
          <w:szCs w:val="28"/>
        </w:rPr>
        <w:t>П</w:t>
      </w:r>
      <w:r w:rsidR="00C72E6A" w:rsidRPr="004019F2">
        <w:rPr>
          <w:rFonts w:ascii="MinionPro-Regular" w:hAnsi="MinionPro-Regular"/>
          <w:sz w:val="28"/>
          <w:szCs w:val="28"/>
        </w:rPr>
        <w:t>ри изучении</w:t>
      </w:r>
      <w:r w:rsidR="00407C37">
        <w:rPr>
          <w:rFonts w:ascii="MinionPro-Regular" w:hAnsi="MinionPro-Regular"/>
          <w:sz w:val="28"/>
          <w:szCs w:val="28"/>
        </w:rPr>
        <w:t xml:space="preserve"> </w:t>
      </w:r>
      <w:r>
        <w:rPr>
          <w:rFonts w:ascii="MinionPro-Regular" w:hAnsi="MinionPro-Regular"/>
          <w:sz w:val="28"/>
          <w:szCs w:val="28"/>
        </w:rPr>
        <w:t xml:space="preserve">некоторых </w:t>
      </w:r>
      <w:r w:rsidR="00407C37">
        <w:rPr>
          <w:rFonts w:ascii="MinionPro-Regular" w:hAnsi="MinionPro-Regular"/>
          <w:sz w:val="28"/>
          <w:szCs w:val="28"/>
        </w:rPr>
        <w:t>т</w:t>
      </w:r>
      <w:r>
        <w:rPr>
          <w:rFonts w:ascii="MinionPro-Regular" w:hAnsi="MinionPro-Regular"/>
          <w:sz w:val="28"/>
          <w:szCs w:val="28"/>
        </w:rPr>
        <w:t xml:space="preserve">ем </w:t>
      </w:r>
      <w:r w:rsidR="00480AED" w:rsidRPr="004019F2">
        <w:rPr>
          <w:rFonts w:ascii="MinionPro-Regular" w:hAnsi="MinionPro-Regular"/>
          <w:sz w:val="28"/>
          <w:szCs w:val="28"/>
        </w:rPr>
        <w:t>и</w:t>
      </w:r>
      <w:r w:rsidR="00C72E6A" w:rsidRPr="004019F2">
        <w:rPr>
          <w:rFonts w:ascii="MinionPro-Regular" w:hAnsi="MinionPro-Regular"/>
          <w:sz w:val="28"/>
          <w:szCs w:val="28"/>
        </w:rPr>
        <w:t>с</w:t>
      </w:r>
      <w:r w:rsidR="00407C37">
        <w:rPr>
          <w:rFonts w:ascii="MinionPro-Regular" w:hAnsi="MinionPro-Regular"/>
          <w:sz w:val="28"/>
          <w:szCs w:val="28"/>
        </w:rPr>
        <w:t xml:space="preserve">пользуется </w:t>
      </w:r>
      <w:r>
        <w:rPr>
          <w:rFonts w:ascii="MinionPro-Regular" w:hAnsi="MinionPro-Regular"/>
          <w:sz w:val="28"/>
          <w:szCs w:val="28"/>
        </w:rPr>
        <w:t xml:space="preserve">метод - </w:t>
      </w:r>
      <w:r w:rsidR="00407C37">
        <w:rPr>
          <w:rFonts w:ascii="MinionPro-Regular" w:hAnsi="MinionPro-Regular"/>
          <w:sz w:val="28"/>
          <w:szCs w:val="28"/>
        </w:rPr>
        <w:t>интерактивная лекция</w:t>
      </w:r>
      <w:r w:rsidR="00480AED" w:rsidRPr="004019F2">
        <w:rPr>
          <w:rFonts w:ascii="MinionPro-Regular" w:hAnsi="MinionPro-Regular"/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применением </w:t>
      </w:r>
      <w:r w:rsidR="00407C37" w:rsidRPr="00407C37">
        <w:rPr>
          <w:sz w:val="28"/>
          <w:szCs w:val="28"/>
        </w:rPr>
        <w:t xml:space="preserve"> активных форм обучения: дискуссия, беседа, демонстрация слайдов или учебных фильмов, мозговой штурм</w:t>
      </w:r>
      <w:r>
        <w:rPr>
          <w:sz w:val="28"/>
          <w:szCs w:val="28"/>
        </w:rPr>
        <w:t>.</w:t>
      </w:r>
      <w:r w:rsidR="00407C37" w:rsidRPr="00407C37">
        <w:rPr>
          <w:sz w:val="28"/>
          <w:szCs w:val="28"/>
        </w:rPr>
        <w:t xml:space="preserve"> </w:t>
      </w:r>
    </w:p>
    <w:p w:rsidR="00480AED" w:rsidRPr="004019F2" w:rsidRDefault="00D90F8C" w:rsidP="00C2279D">
      <w:pPr>
        <w:spacing w:after="0" w:line="360" w:lineRule="auto"/>
        <w:ind w:firstLine="709"/>
        <w:jc w:val="both"/>
        <w:rPr>
          <w:rFonts w:ascii="MinionPro-Regular" w:eastAsia="Times New Roman" w:hAnsi="MinionPro-Regular" w:cs="Times New Roman"/>
          <w:color w:val="000000"/>
          <w:sz w:val="28"/>
          <w:szCs w:val="28"/>
          <w:lang w:eastAsia="ru-RU"/>
        </w:rPr>
      </w:pPr>
      <w:r>
        <w:rPr>
          <w:rFonts w:ascii="MinionPro-Regular" w:eastAsia="Times New Roman" w:hAnsi="MinionPro-Regular" w:cs="Times New Roman"/>
          <w:color w:val="000000"/>
          <w:sz w:val="28"/>
          <w:szCs w:val="28"/>
          <w:lang w:eastAsia="ru-RU"/>
        </w:rPr>
        <w:t>При формировании практических навыков</w:t>
      </w:r>
      <w:r w:rsidR="00480AED" w:rsidRPr="004019F2">
        <w:rPr>
          <w:rFonts w:ascii="MinionPro-Regular" w:eastAsia="Times New Roman" w:hAnsi="MinionPro-Regular" w:cs="Times New Roman"/>
          <w:color w:val="000000"/>
          <w:sz w:val="28"/>
          <w:szCs w:val="28"/>
          <w:lang w:eastAsia="ru-RU"/>
        </w:rPr>
        <w:t xml:space="preserve"> по дисципл</w:t>
      </w:r>
      <w:r>
        <w:rPr>
          <w:rFonts w:ascii="MinionPro-Regular" w:eastAsia="Times New Roman" w:hAnsi="MinionPro-Regular" w:cs="Times New Roman"/>
          <w:color w:val="000000"/>
          <w:sz w:val="28"/>
          <w:szCs w:val="28"/>
          <w:lang w:eastAsia="ru-RU"/>
        </w:rPr>
        <w:t>ине «Рынок ценных бумаг» проводи</w:t>
      </w:r>
      <w:r w:rsidR="00480AED" w:rsidRPr="004019F2">
        <w:rPr>
          <w:rFonts w:ascii="MinionPro-Regular" w:eastAsia="Times New Roman" w:hAnsi="MinionPro-Regular" w:cs="Times New Roman"/>
          <w:color w:val="000000"/>
          <w:sz w:val="28"/>
          <w:szCs w:val="28"/>
          <w:lang w:eastAsia="ru-RU"/>
        </w:rPr>
        <w:t xml:space="preserve">тся занятие, направленное на решение ситуационных задач по теме «Фондовая биржа». </w:t>
      </w:r>
      <w:r>
        <w:rPr>
          <w:rFonts w:ascii="MinionPro-Regular" w:eastAsia="Times New Roman" w:hAnsi="MinionPro-Regular" w:cs="Times New Roman"/>
          <w:color w:val="000000"/>
          <w:sz w:val="28"/>
          <w:szCs w:val="28"/>
          <w:lang w:eastAsia="ru-RU"/>
        </w:rPr>
        <w:t>Происходит анализ ситуаций</w:t>
      </w:r>
      <w:r w:rsidR="00480AED" w:rsidRPr="004019F2">
        <w:rPr>
          <w:rFonts w:ascii="MinionPro-Regular" w:eastAsia="Times New Roman" w:hAnsi="MinionPro-Regular" w:cs="Times New Roman"/>
          <w:color w:val="000000"/>
          <w:sz w:val="28"/>
          <w:szCs w:val="28"/>
          <w:lang w:eastAsia="ru-RU"/>
        </w:rPr>
        <w:t xml:space="preserve"> с распределением ролей – участников фондовой биржи (брокер, дилер). Такой метод делает освоение материала более понятым, доступным и «живым», то есть приближенным к реалиям жизни.</w:t>
      </w:r>
      <w:r w:rsidR="00C72E6A" w:rsidRPr="004019F2">
        <w:rPr>
          <w:rFonts w:ascii="MinionPro-Regular" w:eastAsia="Times New Roman" w:hAnsi="MinionPro-Regular" w:cs="Times New Roman"/>
          <w:color w:val="000000"/>
          <w:sz w:val="28"/>
          <w:szCs w:val="28"/>
          <w:lang w:eastAsia="ru-RU"/>
        </w:rPr>
        <w:t xml:space="preserve"> </w:t>
      </w:r>
      <w:r w:rsidR="00C72E6A" w:rsidRPr="004019F2">
        <w:rPr>
          <w:rFonts w:ascii="MinionPro-Regular" w:eastAsia="Times New Roman" w:hAnsi="MinionPro-Regular" w:cs="Times New Roman" w:hint="eastAsia"/>
          <w:color w:val="000000"/>
          <w:sz w:val="28"/>
          <w:szCs w:val="28"/>
          <w:lang w:eastAsia="ru-RU"/>
        </w:rPr>
        <w:t>Т</w:t>
      </w:r>
      <w:r w:rsidR="00C72E6A" w:rsidRPr="004019F2">
        <w:rPr>
          <w:rFonts w:ascii="MinionPro-Regular" w:eastAsia="Times New Roman" w:hAnsi="MinionPro-Regular" w:cs="Times New Roman"/>
          <w:color w:val="000000"/>
          <w:sz w:val="28"/>
          <w:szCs w:val="28"/>
          <w:lang w:eastAsia="ru-RU"/>
        </w:rPr>
        <w:t xml:space="preserve">ак же разыгрывание ролей страховщика и страхователя применяется на уроках по дисциплине </w:t>
      </w:r>
      <w:r w:rsidR="00C72E6A" w:rsidRPr="004019F2">
        <w:rPr>
          <w:rFonts w:ascii="MinionPro-Regular" w:eastAsia="Times New Roman" w:hAnsi="MinionPro-Regular" w:cs="Times New Roman" w:hint="eastAsia"/>
          <w:color w:val="000000"/>
          <w:sz w:val="28"/>
          <w:szCs w:val="28"/>
          <w:lang w:eastAsia="ru-RU"/>
        </w:rPr>
        <w:t>«</w:t>
      </w:r>
      <w:r w:rsidR="00C72E6A" w:rsidRPr="004019F2">
        <w:rPr>
          <w:rFonts w:ascii="MinionPro-Regular" w:eastAsia="Times New Roman" w:hAnsi="MinionPro-Regular" w:cs="Times New Roman"/>
          <w:color w:val="000000"/>
          <w:sz w:val="28"/>
          <w:szCs w:val="28"/>
          <w:lang w:eastAsia="ru-RU"/>
        </w:rPr>
        <w:t>Страховое дело</w:t>
      </w:r>
      <w:r w:rsidR="00C72E6A" w:rsidRPr="004019F2">
        <w:rPr>
          <w:rFonts w:ascii="MinionPro-Regular" w:eastAsia="Times New Roman" w:hAnsi="MinionPro-Regular" w:cs="Times New Roman" w:hint="eastAsia"/>
          <w:color w:val="000000"/>
          <w:sz w:val="28"/>
          <w:szCs w:val="28"/>
          <w:lang w:eastAsia="ru-RU"/>
        </w:rPr>
        <w:t>»</w:t>
      </w:r>
      <w:r>
        <w:rPr>
          <w:rFonts w:ascii="MinionPro-Regular" w:eastAsia="Times New Roman" w:hAnsi="MinionPro-Regular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MinionPro-Regular" w:eastAsia="Times New Roman" w:hAnsi="MinionPro-Regular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="00C72E6A" w:rsidRPr="004019F2">
        <w:rPr>
          <w:rFonts w:ascii="MinionPro-Regular" w:eastAsia="Times New Roman" w:hAnsi="MinionPro-Regular" w:cs="Times New Roman"/>
          <w:color w:val="000000"/>
          <w:sz w:val="28"/>
          <w:szCs w:val="28"/>
          <w:lang w:eastAsia="ru-RU"/>
        </w:rPr>
        <w:t xml:space="preserve"> погружаются в работу страхового агента, заключая договор и оформляю</w:t>
      </w:r>
      <w:r w:rsidR="00C72E6A" w:rsidRPr="004019F2">
        <w:rPr>
          <w:rFonts w:ascii="MinionPro-Regular" w:eastAsia="Times New Roman" w:hAnsi="MinionPro-Regular" w:cs="Times New Roman" w:hint="eastAsia"/>
          <w:color w:val="000000"/>
          <w:sz w:val="28"/>
          <w:szCs w:val="28"/>
          <w:lang w:eastAsia="ru-RU"/>
        </w:rPr>
        <w:t>т</w:t>
      </w:r>
      <w:r w:rsidR="00407C37">
        <w:rPr>
          <w:rFonts w:ascii="MinionPro-Regular" w:eastAsia="Times New Roman" w:hAnsi="MinionPro-Regular" w:cs="Times New Roman"/>
          <w:color w:val="000000"/>
          <w:sz w:val="28"/>
          <w:szCs w:val="28"/>
          <w:lang w:eastAsia="ru-RU"/>
        </w:rPr>
        <w:t xml:space="preserve"> сделку.</w:t>
      </w:r>
    </w:p>
    <w:p w:rsidR="008811A6" w:rsidRPr="004019F2" w:rsidRDefault="008811A6" w:rsidP="00C22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9F2">
        <w:rPr>
          <w:rFonts w:ascii="Times New Roman" w:hAnsi="Times New Roman" w:cs="Times New Roman"/>
          <w:sz w:val="28"/>
          <w:szCs w:val="28"/>
        </w:rPr>
        <w:t>В настоящее время активно внедряю элементы цифровой образовательной среды «Мобильное электронное образование» по дисциплине «Экономика».</w:t>
      </w:r>
    </w:p>
    <w:p w:rsidR="00407C37" w:rsidRDefault="00884CF9" w:rsidP="00C227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Совсем недавно стала применять метод проектов. Проекты по экономике сводятся</w:t>
      </w:r>
      <w:r w:rsidR="00771D4A" w:rsidRPr="00401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написанию и защите бизнес-плана или проведению экономических исследований.  </w:t>
      </w:r>
      <w:r w:rsidR="00771D4A" w:rsidRPr="00401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Обучающимся предоставляется возможность самостоятельно выбрать сферу деятельности проектируемого ими предприятия.  </w:t>
      </w:r>
    </w:p>
    <w:p w:rsidR="00771D4A" w:rsidRPr="004019F2" w:rsidRDefault="00771D4A" w:rsidP="00C2279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1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Также я использую метод экономических исследований. Примерные темы исследований по экономике:</w:t>
      </w:r>
      <w:r w:rsidR="00407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019F2">
        <w:rPr>
          <w:rFonts w:ascii="Times New Roman" w:hAnsi="Times New Roman"/>
          <w:color w:val="000000" w:themeColor="text1"/>
          <w:sz w:val="28"/>
          <w:szCs w:val="28"/>
        </w:rPr>
        <w:t>Как п</w:t>
      </w:r>
      <w:r w:rsidR="00407C37">
        <w:rPr>
          <w:rFonts w:ascii="Times New Roman" w:hAnsi="Times New Roman"/>
          <w:color w:val="000000" w:themeColor="text1"/>
          <w:sz w:val="28"/>
          <w:szCs w:val="28"/>
        </w:rPr>
        <w:t>рожить на минимальную зарплату, с</w:t>
      </w:r>
      <w:r w:rsidRPr="004019F2">
        <w:rPr>
          <w:rFonts w:ascii="Times New Roman" w:hAnsi="Times New Roman"/>
          <w:color w:val="000000" w:themeColor="text1"/>
          <w:sz w:val="28"/>
          <w:szCs w:val="28"/>
        </w:rPr>
        <w:t>колько стоит потребительская корзина.</w:t>
      </w:r>
    </w:p>
    <w:p w:rsidR="00771D4A" w:rsidRPr="004019F2" w:rsidRDefault="00DA0857" w:rsidP="00C227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3.35pt;margin-top:4.15pt;width:122.5pt;height:92.1pt;z-index:251662336" stroked="t" strokecolor="#44546a [3215]" strokeweight="3pt">
            <v:stroke linestyle="thinThin"/>
            <v:imagedata r:id="rId5" o:title=""/>
            <w10:wrap type="square"/>
          </v:shape>
          <o:OLEObject Type="Embed" ProgID="PowerPoint.Slide.12" ShapeID="_x0000_s1026" DrawAspect="Content" ObjectID="_1766153921" r:id="rId6"/>
        </w:pict>
      </w:r>
      <w:r w:rsidR="00771D4A" w:rsidRPr="00401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 мозгового штурма</w:t>
      </w:r>
      <w:r w:rsidR="00771D4A" w:rsidRPr="004019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71D4A" w:rsidRPr="00401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оперативный метод решения проблемы на основе стимулирования творческой активности, при котором участникам обсуждения предлагают высказывать как можно большее количество вариантов решения,</w:t>
      </w:r>
      <w:r w:rsidR="00C2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самых фантастичных</w:t>
      </w:r>
      <w:r w:rsidR="00771D4A" w:rsidRPr="00401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71D4A" w:rsidRPr="004019F2" w:rsidRDefault="00C2279D" w:rsidP="00C227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1D4A" w:rsidRPr="00401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Дискуссионные методы – вид групповых методов обучения, основанных на организованной коммуникации в процессе решения учебных задач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[1</w:t>
      </w:r>
      <w:r w:rsidR="00771D4A" w:rsidRPr="004019F2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771D4A" w:rsidRPr="00401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71D4A" w:rsidRPr="004019F2" w:rsidRDefault="00771D4A" w:rsidP="00C2279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1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Дискуссии на уроках экономики:</w:t>
      </w:r>
      <w:r w:rsidR="00C2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019F2">
        <w:rPr>
          <w:rFonts w:ascii="Times New Roman" w:hAnsi="Times New Roman"/>
          <w:color w:val="000000" w:themeColor="text1"/>
          <w:sz w:val="28"/>
          <w:szCs w:val="28"/>
        </w:rPr>
        <w:t>«За» или «</w:t>
      </w:r>
      <w:r w:rsidR="00C2279D">
        <w:rPr>
          <w:rFonts w:ascii="Times New Roman" w:hAnsi="Times New Roman"/>
          <w:color w:val="000000" w:themeColor="text1"/>
          <w:sz w:val="28"/>
          <w:szCs w:val="28"/>
        </w:rPr>
        <w:t xml:space="preserve">против» монополии и конкуренции, </w:t>
      </w:r>
      <w:r w:rsidRPr="004019F2">
        <w:rPr>
          <w:rFonts w:ascii="Times New Roman" w:hAnsi="Times New Roman"/>
          <w:color w:val="000000" w:themeColor="text1"/>
          <w:sz w:val="28"/>
          <w:szCs w:val="28"/>
        </w:rPr>
        <w:t>«За» или «против» сдельной  и повременной формы оплаты труда.</w:t>
      </w:r>
      <w:r w:rsidR="00C227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End"/>
    </w:p>
    <w:p w:rsidR="00771D4A" w:rsidRPr="004019F2" w:rsidRDefault="008763D7" w:rsidP="00C2279D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</w:t>
      </w:r>
      <w:r w:rsidR="00771D4A" w:rsidRPr="00401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обращаются к опыту – собственному и других людей, при этом им приходится вступать в коммуникацию друг с другом, совместно решать поставленные задачи, преодолевать конфликты, находить общие точки соприкосновения, идти на компромиссы.</w:t>
      </w:r>
    </w:p>
    <w:p w:rsidR="00771D4A" w:rsidRPr="004019F2" w:rsidRDefault="00C2279D" w:rsidP="00F4525B">
      <w:pPr>
        <w:pStyle w:val="1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Я с</w:t>
      </w:r>
      <w:r w:rsidR="00771D4A" w:rsidRPr="004019F2">
        <w:rPr>
          <w:rFonts w:ascii="Times New Roman" w:hAnsi="Times New Roman" w:cs="Times New Roman"/>
          <w:color w:val="000000"/>
          <w:sz w:val="28"/>
          <w:szCs w:val="28"/>
        </w:rPr>
        <w:t xml:space="preserve"> уверенностью могу сказать, чт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="00771D4A" w:rsidRPr="004019F2">
        <w:rPr>
          <w:rFonts w:ascii="Times New Roman" w:hAnsi="Times New Roman" w:cs="Times New Roman"/>
          <w:sz w:val="28"/>
          <w:szCs w:val="28"/>
        </w:rPr>
        <w:t xml:space="preserve"> </w:t>
      </w:r>
      <w:r w:rsidR="00771D4A" w:rsidRPr="004019F2">
        <w:rPr>
          <w:rFonts w:ascii="Times New Roman" w:hAnsi="Times New Roman" w:cs="Times New Roman"/>
          <w:color w:val="000000"/>
          <w:sz w:val="28"/>
          <w:szCs w:val="28"/>
        </w:rPr>
        <w:t xml:space="preserve">активных </w:t>
      </w:r>
      <w:r w:rsidR="007C3422" w:rsidRPr="004019F2">
        <w:rPr>
          <w:rFonts w:ascii="Times New Roman" w:hAnsi="Times New Roman" w:cs="Times New Roman"/>
          <w:color w:val="000000"/>
          <w:sz w:val="28"/>
          <w:szCs w:val="28"/>
        </w:rPr>
        <w:t xml:space="preserve">и интерактивных </w:t>
      </w:r>
      <w:r w:rsidR="00771D4A" w:rsidRPr="004019F2">
        <w:rPr>
          <w:rFonts w:ascii="Times New Roman" w:hAnsi="Times New Roman" w:cs="Times New Roman"/>
          <w:color w:val="000000"/>
          <w:sz w:val="28"/>
          <w:szCs w:val="28"/>
        </w:rPr>
        <w:t>методов обучени</w:t>
      </w:r>
      <w:r w:rsidR="00F4525B">
        <w:rPr>
          <w:rFonts w:ascii="Times New Roman" w:hAnsi="Times New Roman" w:cs="Times New Roman"/>
          <w:color w:val="000000"/>
          <w:sz w:val="28"/>
          <w:szCs w:val="28"/>
        </w:rPr>
        <w:t xml:space="preserve">я на занятиях вызывает </w:t>
      </w:r>
      <w:r w:rsidR="00F4525B">
        <w:rPr>
          <w:rFonts w:ascii="Times New Roman" w:hAnsi="Times New Roman"/>
          <w:sz w:val="28"/>
          <w:szCs w:val="28"/>
        </w:rPr>
        <w:t xml:space="preserve">интерес </w:t>
      </w:r>
      <w:r w:rsidR="00F4525B" w:rsidRPr="004019F2">
        <w:rPr>
          <w:rFonts w:ascii="Times New Roman" w:hAnsi="Times New Roman"/>
          <w:sz w:val="28"/>
          <w:szCs w:val="28"/>
        </w:rPr>
        <w:t>к предмету</w:t>
      </w:r>
      <w:r w:rsidR="00F4525B">
        <w:rPr>
          <w:rFonts w:ascii="Times New Roman" w:hAnsi="Times New Roman"/>
          <w:sz w:val="28"/>
          <w:szCs w:val="28"/>
        </w:rPr>
        <w:t xml:space="preserve"> у обучающихся</w:t>
      </w:r>
      <w:r w:rsidR="00771D4A" w:rsidRPr="004019F2">
        <w:rPr>
          <w:rFonts w:ascii="Times New Roman" w:hAnsi="Times New Roman"/>
          <w:sz w:val="28"/>
          <w:szCs w:val="28"/>
        </w:rPr>
        <w:t xml:space="preserve">; </w:t>
      </w:r>
      <w:r w:rsidR="00F4525B">
        <w:rPr>
          <w:rFonts w:ascii="Times New Roman" w:hAnsi="Times New Roman"/>
          <w:sz w:val="28"/>
          <w:szCs w:val="28"/>
        </w:rPr>
        <w:t>способствует эффективному усвоению учебного материала, самостоятельному</w:t>
      </w:r>
      <w:r w:rsidR="00771D4A" w:rsidRPr="004019F2">
        <w:rPr>
          <w:rFonts w:ascii="Times New Roman" w:hAnsi="Times New Roman"/>
          <w:sz w:val="28"/>
          <w:szCs w:val="28"/>
        </w:rPr>
        <w:t xml:space="preserve"> поиск</w:t>
      </w:r>
      <w:r w:rsidR="00F4525B">
        <w:rPr>
          <w:rFonts w:ascii="Times New Roman" w:hAnsi="Times New Roman"/>
          <w:sz w:val="28"/>
          <w:szCs w:val="28"/>
        </w:rPr>
        <w:t xml:space="preserve">у </w:t>
      </w:r>
      <w:r w:rsidR="00771D4A" w:rsidRPr="004019F2">
        <w:rPr>
          <w:rFonts w:ascii="Times New Roman" w:hAnsi="Times New Roman"/>
          <w:sz w:val="28"/>
          <w:szCs w:val="28"/>
        </w:rPr>
        <w:t xml:space="preserve"> путей и вариантов решения поставленной учебной задачи</w:t>
      </w:r>
      <w:r w:rsidR="00F4525B">
        <w:rPr>
          <w:rFonts w:ascii="Times New Roman" w:hAnsi="Times New Roman"/>
          <w:sz w:val="28"/>
          <w:szCs w:val="28"/>
        </w:rPr>
        <w:t>, обучению работе в команде, проявлению</w:t>
      </w:r>
      <w:r w:rsidR="00771D4A" w:rsidRPr="004019F2">
        <w:rPr>
          <w:rFonts w:ascii="Times New Roman" w:hAnsi="Times New Roman"/>
          <w:sz w:val="28"/>
          <w:szCs w:val="28"/>
        </w:rPr>
        <w:t xml:space="preserve"> терпимост</w:t>
      </w:r>
      <w:r w:rsidR="00F4525B">
        <w:rPr>
          <w:rFonts w:ascii="Times New Roman" w:hAnsi="Times New Roman"/>
          <w:sz w:val="28"/>
          <w:szCs w:val="28"/>
        </w:rPr>
        <w:t xml:space="preserve">и к любой точке зрения, </w:t>
      </w:r>
      <w:r w:rsidR="00884CF9">
        <w:rPr>
          <w:rFonts w:ascii="Times New Roman" w:hAnsi="Times New Roman"/>
          <w:sz w:val="28"/>
          <w:szCs w:val="28"/>
        </w:rPr>
        <w:t xml:space="preserve">и </w:t>
      </w:r>
      <w:r w:rsidR="00F4525B">
        <w:rPr>
          <w:rFonts w:ascii="Times New Roman" w:hAnsi="Times New Roman"/>
          <w:sz w:val="28"/>
          <w:szCs w:val="28"/>
        </w:rPr>
        <w:t xml:space="preserve">уважения прав каждого на свободу слова, формированию у обучающихся </w:t>
      </w:r>
      <w:r w:rsidR="00771D4A" w:rsidRPr="004019F2">
        <w:rPr>
          <w:rFonts w:ascii="Times New Roman" w:hAnsi="Times New Roman"/>
          <w:sz w:val="28"/>
          <w:szCs w:val="28"/>
        </w:rPr>
        <w:t>жизненных и профессиональных навыков.</w:t>
      </w:r>
      <w:proofErr w:type="gramEnd"/>
    </w:p>
    <w:p w:rsidR="00771D4A" w:rsidRPr="004019F2" w:rsidRDefault="007C3422" w:rsidP="00E11286">
      <w:pPr>
        <w:pStyle w:val="1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9F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771D4A" w:rsidRPr="004019F2">
        <w:rPr>
          <w:rFonts w:ascii="Times New Roman" w:hAnsi="Times New Roman" w:cs="Times New Roman"/>
          <w:color w:val="000000"/>
          <w:sz w:val="28"/>
          <w:szCs w:val="28"/>
        </w:rPr>
        <w:t>тобы внутренне соответствовать совре</w:t>
      </w:r>
      <w:r w:rsidRPr="004019F2">
        <w:rPr>
          <w:rFonts w:ascii="Times New Roman" w:hAnsi="Times New Roman" w:cs="Times New Roman"/>
          <w:color w:val="000000"/>
          <w:sz w:val="28"/>
          <w:szCs w:val="28"/>
        </w:rPr>
        <w:t>менной действительности, преподаватель</w:t>
      </w:r>
      <w:r w:rsidR="00771D4A" w:rsidRPr="004019F2">
        <w:rPr>
          <w:rFonts w:ascii="Times New Roman" w:hAnsi="Times New Roman" w:cs="Times New Roman"/>
          <w:color w:val="000000"/>
          <w:sz w:val="28"/>
          <w:szCs w:val="28"/>
        </w:rPr>
        <w:t xml:space="preserve"> должен не просто адаптироваться к новой ситуации, но и быть способным изменить её, изменяясь и развиваясь, при этом, сам.  С помощью </w:t>
      </w:r>
      <w:r w:rsidRPr="004019F2">
        <w:rPr>
          <w:rFonts w:ascii="Times New Roman" w:hAnsi="Times New Roman" w:cs="Times New Roman"/>
          <w:color w:val="000000"/>
          <w:sz w:val="28"/>
          <w:szCs w:val="28"/>
        </w:rPr>
        <w:t xml:space="preserve">активных и интерактивных </w:t>
      </w:r>
      <w:r w:rsidR="00771D4A" w:rsidRPr="004019F2">
        <w:rPr>
          <w:rFonts w:ascii="Times New Roman" w:hAnsi="Times New Roman" w:cs="Times New Roman"/>
          <w:color w:val="000000"/>
          <w:sz w:val="28"/>
          <w:szCs w:val="28"/>
        </w:rPr>
        <w:t>методов обучения, творческих усилий и труда педагог создает условия для развития и совершенствования неповторимой личности.</w:t>
      </w:r>
    </w:p>
    <w:p w:rsidR="00C2279D" w:rsidRPr="004019F2" w:rsidRDefault="00C2279D" w:rsidP="00E11286">
      <w:pPr>
        <w:pStyle w:val="text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использованных источников.</w:t>
      </w:r>
    </w:p>
    <w:p w:rsidR="00771D4A" w:rsidRPr="00C2279D" w:rsidRDefault="00C2279D" w:rsidP="00E1128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79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B658A" w:rsidRPr="00C2279D">
        <w:rPr>
          <w:rFonts w:ascii="Times New Roman" w:hAnsi="Times New Roman" w:cs="Times New Roman"/>
          <w:sz w:val="28"/>
          <w:szCs w:val="28"/>
        </w:rPr>
        <w:t>Евплова Е.В. Методика преподавания экономических дисциплин: учебно-методическое пособие [Текст] / Е.В. Евплов</w:t>
      </w:r>
      <w:r>
        <w:rPr>
          <w:rFonts w:ascii="Times New Roman" w:hAnsi="Times New Roman" w:cs="Times New Roman"/>
          <w:sz w:val="28"/>
          <w:szCs w:val="28"/>
        </w:rPr>
        <w:t xml:space="preserve">а,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Тубер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Челябинск, 2020</w:t>
      </w:r>
      <w:r w:rsidR="000B658A" w:rsidRPr="00C227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79D" w:rsidRPr="00C2279D" w:rsidRDefault="00C2279D" w:rsidP="00E11286">
      <w:pPr>
        <w:spacing w:line="360" w:lineRule="auto"/>
        <w:ind w:firstLine="709"/>
        <w:jc w:val="both"/>
        <w:rPr>
          <w:sz w:val="28"/>
          <w:szCs w:val="28"/>
        </w:rPr>
      </w:pPr>
      <w:r w:rsidRPr="00C2279D">
        <w:rPr>
          <w:rFonts w:ascii="MinionPro-Regular" w:eastAsia="Times New Roman" w:hAnsi="MinionPro-Regular" w:cs="Times New Roman"/>
          <w:color w:val="000000"/>
          <w:sz w:val="28"/>
          <w:szCs w:val="28"/>
          <w:lang w:eastAsia="ru-RU"/>
        </w:rPr>
        <w:t xml:space="preserve">2. Лившиц А. Л., </w:t>
      </w:r>
      <w:proofErr w:type="spellStart"/>
      <w:r w:rsidRPr="00C2279D">
        <w:rPr>
          <w:rFonts w:ascii="MinionPro-Regular" w:eastAsia="Times New Roman" w:hAnsi="MinionPro-Regular" w:cs="Times New Roman"/>
          <w:color w:val="000000"/>
          <w:sz w:val="28"/>
          <w:szCs w:val="28"/>
          <w:lang w:eastAsia="ru-RU"/>
        </w:rPr>
        <w:t>Порховник</w:t>
      </w:r>
      <w:proofErr w:type="spellEnd"/>
      <w:r w:rsidRPr="00C2279D">
        <w:rPr>
          <w:rFonts w:ascii="MinionPro-Regular" w:eastAsia="Times New Roman" w:hAnsi="MinionPro-Regular" w:cs="Times New Roman"/>
          <w:color w:val="000000"/>
          <w:sz w:val="28"/>
          <w:szCs w:val="28"/>
          <w:lang w:eastAsia="ru-RU"/>
        </w:rPr>
        <w:t xml:space="preserve"> Ю. М., </w:t>
      </w:r>
      <w:proofErr w:type="spellStart"/>
      <w:r w:rsidRPr="00C2279D">
        <w:rPr>
          <w:rFonts w:ascii="MinionPro-Regular" w:eastAsia="Times New Roman" w:hAnsi="MinionPro-Regular" w:cs="Times New Roman"/>
          <w:color w:val="000000"/>
          <w:sz w:val="28"/>
          <w:szCs w:val="28"/>
          <w:lang w:eastAsia="ru-RU"/>
        </w:rPr>
        <w:t>Гидрович</w:t>
      </w:r>
      <w:proofErr w:type="spellEnd"/>
      <w:r w:rsidRPr="00C2279D">
        <w:rPr>
          <w:rFonts w:ascii="MinionPro-Regular" w:eastAsia="Times New Roman" w:hAnsi="MinionPro-Regular" w:cs="Times New Roman"/>
          <w:color w:val="000000"/>
          <w:sz w:val="28"/>
          <w:szCs w:val="28"/>
          <w:lang w:eastAsia="ru-RU"/>
        </w:rPr>
        <w:t xml:space="preserve"> С. Р. Методические указания по классификации методов акти</w:t>
      </w:r>
      <w:r>
        <w:rPr>
          <w:rFonts w:ascii="MinionPro-Regular" w:eastAsia="Times New Roman" w:hAnsi="MinionPro-Regular" w:cs="Times New Roman"/>
          <w:color w:val="000000"/>
          <w:sz w:val="28"/>
          <w:szCs w:val="28"/>
          <w:lang w:eastAsia="ru-RU"/>
        </w:rPr>
        <w:t>вного обучения. – Л.: ЛИЭИ, 2019</w:t>
      </w:r>
      <w:r w:rsidRPr="00C2279D">
        <w:rPr>
          <w:rFonts w:ascii="MinionPro-Regular" w:eastAsia="Times New Roman" w:hAnsi="MinionPro-Regular" w:cs="Times New Roman"/>
          <w:color w:val="000000"/>
          <w:sz w:val="28"/>
          <w:szCs w:val="28"/>
          <w:lang w:eastAsia="ru-RU"/>
        </w:rPr>
        <w:t>.</w:t>
      </w:r>
    </w:p>
    <w:p w:rsidR="00C2279D" w:rsidRPr="00C2279D" w:rsidRDefault="00C2279D" w:rsidP="00E11286">
      <w:pPr>
        <w:spacing w:line="360" w:lineRule="auto"/>
        <w:ind w:firstLine="709"/>
        <w:jc w:val="both"/>
        <w:rPr>
          <w:sz w:val="28"/>
          <w:szCs w:val="28"/>
        </w:rPr>
      </w:pPr>
    </w:p>
    <w:p w:rsidR="00771D4A" w:rsidRPr="004019F2" w:rsidRDefault="00771D4A" w:rsidP="00E1128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0AED" w:rsidRPr="004019F2" w:rsidRDefault="00480AED" w:rsidP="00E11286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80AED" w:rsidRPr="004019F2" w:rsidSect="0051427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FuturisC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450260"/>
    <w:multiLevelType w:val="hybridMultilevel"/>
    <w:tmpl w:val="9EA46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A572E"/>
    <w:multiLevelType w:val="hybridMultilevel"/>
    <w:tmpl w:val="F6B051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668F57C">
      <w:start w:val="1"/>
      <w:numFmt w:val="decimal"/>
      <w:lvlText w:val="%2."/>
      <w:lvlJc w:val="left"/>
      <w:pPr>
        <w:ind w:left="175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2C0A9E"/>
    <w:multiLevelType w:val="hybridMultilevel"/>
    <w:tmpl w:val="1618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431A1"/>
    <w:multiLevelType w:val="hybridMultilevel"/>
    <w:tmpl w:val="3B360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26D60"/>
    <w:multiLevelType w:val="hybridMultilevel"/>
    <w:tmpl w:val="93C2E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1583D"/>
    <w:multiLevelType w:val="multilevel"/>
    <w:tmpl w:val="E3501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D54508"/>
    <w:multiLevelType w:val="hybridMultilevel"/>
    <w:tmpl w:val="0F0CA988"/>
    <w:lvl w:ilvl="0" w:tplc="4C4C5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C7C7C"/>
    <w:multiLevelType w:val="hybridMultilevel"/>
    <w:tmpl w:val="FD52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C5CD9"/>
    <w:multiLevelType w:val="hybridMultilevel"/>
    <w:tmpl w:val="636E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015B0"/>
    <w:rsid w:val="000015B0"/>
    <w:rsid w:val="000A2B2E"/>
    <w:rsid w:val="000A66B4"/>
    <w:rsid w:val="000B210E"/>
    <w:rsid w:val="000B658A"/>
    <w:rsid w:val="000F1481"/>
    <w:rsid w:val="00101FB5"/>
    <w:rsid w:val="001171AB"/>
    <w:rsid w:val="001B5B55"/>
    <w:rsid w:val="00216DDC"/>
    <w:rsid w:val="0022060F"/>
    <w:rsid w:val="002A78A4"/>
    <w:rsid w:val="002D341B"/>
    <w:rsid w:val="00302236"/>
    <w:rsid w:val="00321F79"/>
    <w:rsid w:val="00351A7A"/>
    <w:rsid w:val="00353CC8"/>
    <w:rsid w:val="0036443E"/>
    <w:rsid w:val="003B2494"/>
    <w:rsid w:val="003C18A8"/>
    <w:rsid w:val="003C2D21"/>
    <w:rsid w:val="003D0271"/>
    <w:rsid w:val="004019F2"/>
    <w:rsid w:val="00407C37"/>
    <w:rsid w:val="004538EC"/>
    <w:rsid w:val="004755CE"/>
    <w:rsid w:val="00480AED"/>
    <w:rsid w:val="00486637"/>
    <w:rsid w:val="00506CA0"/>
    <w:rsid w:val="00514274"/>
    <w:rsid w:val="0057030E"/>
    <w:rsid w:val="005E14BD"/>
    <w:rsid w:val="00620840"/>
    <w:rsid w:val="00624C7B"/>
    <w:rsid w:val="0063693E"/>
    <w:rsid w:val="006F1268"/>
    <w:rsid w:val="00747C3C"/>
    <w:rsid w:val="00771D4A"/>
    <w:rsid w:val="007B6FCA"/>
    <w:rsid w:val="007C3422"/>
    <w:rsid w:val="00850B05"/>
    <w:rsid w:val="008608A2"/>
    <w:rsid w:val="008763D7"/>
    <w:rsid w:val="008811A6"/>
    <w:rsid w:val="00884CF9"/>
    <w:rsid w:val="00954579"/>
    <w:rsid w:val="009A45C4"/>
    <w:rsid w:val="009B2219"/>
    <w:rsid w:val="009F21BF"/>
    <w:rsid w:val="00A00A78"/>
    <w:rsid w:val="00A1755C"/>
    <w:rsid w:val="00A56B07"/>
    <w:rsid w:val="00A76DD0"/>
    <w:rsid w:val="00AB2249"/>
    <w:rsid w:val="00AE71D8"/>
    <w:rsid w:val="00AF0495"/>
    <w:rsid w:val="00AF26A5"/>
    <w:rsid w:val="00B2522B"/>
    <w:rsid w:val="00B2570A"/>
    <w:rsid w:val="00B809A2"/>
    <w:rsid w:val="00B864F9"/>
    <w:rsid w:val="00BC7A23"/>
    <w:rsid w:val="00C2279D"/>
    <w:rsid w:val="00C31066"/>
    <w:rsid w:val="00C72E6A"/>
    <w:rsid w:val="00D71D71"/>
    <w:rsid w:val="00D837C2"/>
    <w:rsid w:val="00D90F8C"/>
    <w:rsid w:val="00DA0857"/>
    <w:rsid w:val="00E06B79"/>
    <w:rsid w:val="00E11286"/>
    <w:rsid w:val="00E11CD8"/>
    <w:rsid w:val="00E11E1F"/>
    <w:rsid w:val="00F0640E"/>
    <w:rsid w:val="00F21C8C"/>
    <w:rsid w:val="00F4525B"/>
    <w:rsid w:val="00F6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5B0"/>
    <w:pPr>
      <w:ind w:left="720"/>
      <w:contextualSpacing/>
    </w:pPr>
  </w:style>
  <w:style w:type="paragraph" w:customStyle="1" w:styleId="Default">
    <w:name w:val="Default"/>
    <w:rsid w:val="00D837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rsid w:val="00D8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7C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31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771D4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1">
    <w:name w:val="Абзац списка1"/>
    <w:basedOn w:val="a"/>
    <w:rsid w:val="00771D4A"/>
    <w:pPr>
      <w:suppressAutoHyphens/>
      <w:spacing w:after="0" w:line="100" w:lineRule="atLeast"/>
      <w:ind w:left="720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rsid w:val="00771D4A"/>
    <w:pPr>
      <w:suppressAutoHyphens/>
      <w:spacing w:before="28" w:after="100" w:line="100" w:lineRule="atLeast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c2">
    <w:name w:val="c2"/>
    <w:basedOn w:val="a"/>
    <w:rsid w:val="00B2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25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Александр Ас</cp:lastModifiedBy>
  <cp:revision>29</cp:revision>
  <dcterms:created xsi:type="dcterms:W3CDTF">2021-11-16T05:56:00Z</dcterms:created>
  <dcterms:modified xsi:type="dcterms:W3CDTF">2024-01-07T14:32:00Z</dcterms:modified>
</cp:coreProperties>
</file>