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BC" w:rsidRDefault="00A22CBC" w:rsidP="00A22CBC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Использование И</w:t>
      </w: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>КТ в пр</w:t>
      </w:r>
      <w:proofErr w:type="gramEnd"/>
      <w:r>
        <w:rPr>
          <w:rStyle w:val="c2"/>
          <w:b/>
          <w:bCs/>
          <w:i/>
          <w:iCs/>
          <w:color w:val="000000"/>
          <w:sz w:val="28"/>
          <w:szCs w:val="28"/>
        </w:rPr>
        <w:t>еподавании истории и обществознания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  <w:sz w:val="20"/>
          <w:szCs w:val="20"/>
        </w:rPr>
        <w:t> </w:t>
      </w:r>
      <w:r>
        <w:rPr>
          <w:rStyle w:val="c0"/>
          <w:color w:val="000000"/>
        </w:rPr>
        <w:t>Вашему вниманию предлагается творческий отчет, посвященный применению И</w:t>
      </w:r>
      <w:proofErr w:type="gramStart"/>
      <w:r>
        <w:rPr>
          <w:rStyle w:val="c0"/>
          <w:color w:val="000000"/>
        </w:rPr>
        <w:t>КТ в пр</w:t>
      </w:r>
      <w:proofErr w:type="gramEnd"/>
      <w:r>
        <w:rPr>
          <w:rStyle w:val="c0"/>
          <w:color w:val="000000"/>
        </w:rPr>
        <w:t>еподавании истории и обществознания. Цель работы любого учителя  - создание эффективной системы развития интеллектуальных способностей учащихся. Среди многочисленных современных педагогических технологий, которые призваны совершенствовать образовательный процесс, не последнее место занимают ИКТ.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последние несколько лет серьезно изменились возможности обучения детей. Происходит переоценка традиционных методов обучения. Современные технологии врываются в повседневную жизнь, не оставляя в стороне и школу. Компьютер сегодня не роскошь и не игрушка, это инструмент получения информации и накопления знаний.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ИКТ призваны стимулировать познавательный интерес к истории, придать учебной работе проблемный, творческий, исследовательский характер, во многом способствовать обновлению содержательной стороны предмета история, индивидуализировать процесс обучения и развивать самостоятельность учащегося.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условиях информационного общества изменилась и деятельность учащихся. Традиционно вид информационной деятельности обучаемого был ограничен известным набором: восприятие (при прослушивании, просмотре) в процессе объяснения обучающим нового учебного материала определенного конкретного объема; запоминание, заучивание самим обучаемым, как правило, только части представленного учебного материала; воспроизведение (вербально или в письменной форме) обучаемым усвоенного материала.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Появление интерактивных средств обучения обеспечивает такие новые формы учебной деятельности, как регистрация, сбор, накопление, хранение, обработка информации об изучаемых объектах, явлениях, процессах, передача достаточно больших объемов информации, представленных в различной форме, управление отображением на экране моделями различных объектов, явление, процессов.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В обучении истории огромное значение играет фактор наглядности. В своё время было выпущено большое количество всевозможных картин к уроку, диафильмов и слайдов. Но теперь этого мало, а показ диафильмов затруднен неприспособленностью кабинетов, отсутствием специальной техники. Сегодня на помощь приходят </w:t>
      </w:r>
      <w:proofErr w:type="spellStart"/>
      <w:r>
        <w:rPr>
          <w:rStyle w:val="c0"/>
          <w:color w:val="000000"/>
        </w:rPr>
        <w:t>мультимедийные</w:t>
      </w:r>
      <w:proofErr w:type="spellEnd"/>
      <w:r>
        <w:rPr>
          <w:rStyle w:val="c0"/>
          <w:color w:val="000000"/>
        </w:rPr>
        <w:t xml:space="preserve"> программы, презентации, видеофильмы.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Мультимедийность</w:t>
      </w:r>
      <w:proofErr w:type="spellEnd"/>
      <w:r>
        <w:rPr>
          <w:rStyle w:val="c0"/>
          <w:color w:val="000000"/>
        </w:rPr>
        <w:t xml:space="preserve"> облегчает процесс запоминания, позволяет сделать урок более интересным и динамичным, «погрузить» ученика в обстановку какой-либо исторической эпохи, создать иллюзию соприсутствия, сопереживания, содействует становлению объемных и ярких представлений о прошлом.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Можно выделить наиболее существенные преимущества использования </w:t>
      </w:r>
      <w:proofErr w:type="spellStart"/>
      <w:r>
        <w:rPr>
          <w:rStyle w:val="c0"/>
          <w:color w:val="000000"/>
        </w:rPr>
        <w:t>мультимедийных</w:t>
      </w:r>
      <w:proofErr w:type="spellEnd"/>
      <w:r>
        <w:rPr>
          <w:rStyle w:val="c0"/>
          <w:color w:val="000000"/>
        </w:rPr>
        <w:t xml:space="preserve"> средств обучения в преподавании истории: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- </w:t>
      </w:r>
      <w:proofErr w:type="spellStart"/>
      <w:r>
        <w:rPr>
          <w:rStyle w:val="c0"/>
          <w:color w:val="000000"/>
        </w:rPr>
        <w:t>Мультимедийные</w:t>
      </w:r>
      <w:proofErr w:type="spellEnd"/>
      <w:r>
        <w:rPr>
          <w:rStyle w:val="c0"/>
          <w:color w:val="000000"/>
        </w:rPr>
        <w:t xml:space="preserve"> технологии позволяют интегрально представлять исторические знания. </w:t>
      </w:r>
      <w:proofErr w:type="spellStart"/>
      <w:r>
        <w:rPr>
          <w:rStyle w:val="c0"/>
          <w:color w:val="000000"/>
        </w:rPr>
        <w:t>Мультимедийное</w:t>
      </w:r>
      <w:proofErr w:type="spellEnd"/>
      <w:r>
        <w:rPr>
          <w:rStyle w:val="c0"/>
          <w:color w:val="000000"/>
        </w:rPr>
        <w:t xml:space="preserve"> учебное пособие в состоянии представлять исторические факты, события, документы, комментарии и интерпретации во взаимосвязи, т. е. представлять их в интегральном, а не разобщенном виде. Здесь открываются возможности для соотнесения знаний об историческом предмете, накопленные в разные исторические времена и в разных исследовательских школах.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Знания представлены в определенном контексте. Контекстом служат не только комментарии, но и многие другие сюжеты (рисунки, звуковые вставки анимация, портреты и пр.), раскрывающие предмет с разных сторон. Создается сетевая структура информации, обладающая большой информационной насыщенностью и дополнительным смысловым потенциалом, чем отдельно взятые предметы в своей сумме.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- Знания приобретаются по разным каналам восприятия (зрительным, </w:t>
      </w:r>
      <w:proofErr w:type="spellStart"/>
      <w:r>
        <w:rPr>
          <w:rStyle w:val="c0"/>
          <w:color w:val="000000"/>
        </w:rPr>
        <w:t>аудитивным</w:t>
      </w:r>
      <w:proofErr w:type="spellEnd"/>
      <w:r>
        <w:rPr>
          <w:rStyle w:val="c0"/>
          <w:color w:val="000000"/>
        </w:rPr>
        <w:t>) они лучше усваиваются, запоминаются на более долгий срок.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- Восприятие, интерпретация и освоение исторических знаний на базе мультимедиа реализуется не только когнитивным способом, но и созерцательным путем. Реконструкция истории, как важнейший шаг в выработке исторического сознания, может </w:t>
      </w:r>
      <w:r>
        <w:rPr>
          <w:rStyle w:val="c0"/>
          <w:color w:val="000000"/>
        </w:rPr>
        <w:lastRenderedPageBreak/>
        <w:t>пользоваться наглядными примерами виртуально реконструкции в компьютере, что облегчит интеллектуальную деятельность учащегося.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- Современный образовательный процесс предполагает развитие у обучаемых творческих способностей. Подобное требование диктует необходимость работы учащихся с информацией, самостоятельно формируемой ими в виде  творческой образовательной продукции. Решению данной задачи способствует развитие проектных технологий в изучении истории. В данном случае ИКТ, изначально предназначенные для создания информационных продуктов различного рода (текстов, презентаций, </w:t>
      </w:r>
      <w:proofErr w:type="spellStart"/>
      <w:r>
        <w:rPr>
          <w:rStyle w:val="c0"/>
          <w:color w:val="000000"/>
        </w:rPr>
        <w:t>web</w:t>
      </w:r>
      <w:proofErr w:type="spellEnd"/>
      <w:r>
        <w:rPr>
          <w:rStyle w:val="c0"/>
          <w:color w:val="000000"/>
        </w:rPr>
        <w:t xml:space="preserve"> – страниц и т.п.)  и обладающие огромным творческим потенциалом, также могли бы стать эффективным инструментом в руках учащихся.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C помощью ИКТ информационное взаимодействие между субъектами информационно-коммуникативной предметной среды становится более интенсивным, результатом является формирование более эффективной модели обучения.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Таким образом, информационно-коммуникационные технологии способны: стимулировать познавательный интерес к истории, придать учебной работе проблемный, творческий, исследовательский характер, во многом способствовать обновлению содержательной стороны предмета история, индивидуализировать процесс обучения и развивать самостоятельную деятельность школьников.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 помощью ИКТ можно не только проводить уроки, но и распространять опыт работы.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сети Интернет есть огромное количество сайтов, где выложены результаты работы с ИКТ учителей истории и обществознания.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Кроме того, диалог с коллегами-единомышленниками, ознакомление и распространение инновационных методических и дидактических идей можно осуществлять с помощью сетевого взаимодействия – сайт творческих учителей.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Новые возможности для подобного обмена опытом дает техника, обеспечивающая спутниковые и наземные каналы связей для проведения конференций. Благодаря этому оборудованию устанавливаются сотрудничество и профессиональны контакты с ОУ, осуществляется обмен информацией по разработке и внедрению в образовательный процесс новых образовательных технологий, в том числе и информационных. В режиме </w:t>
      </w:r>
      <w:proofErr w:type="spellStart"/>
      <w:r>
        <w:rPr>
          <w:rStyle w:val="c0"/>
          <w:color w:val="000000"/>
        </w:rPr>
        <w:t>on-line</w:t>
      </w:r>
      <w:proofErr w:type="spellEnd"/>
      <w:r>
        <w:rPr>
          <w:rStyle w:val="c0"/>
          <w:color w:val="000000"/>
        </w:rPr>
        <w:t xml:space="preserve"> организуются и проводятся семинары по различным проблемам развития образования и т.п.</w:t>
      </w:r>
    </w:p>
    <w:p w:rsidR="00A22CBC" w:rsidRDefault="00A22CBC" w:rsidP="00A22CB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Будем надеяться, что и наша школа в скором времени получит доступ к оборудованию, которое позволяет проводить интегрированные уроки 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другим</w:t>
      </w:r>
      <w:proofErr w:type="gramEnd"/>
      <w:r>
        <w:rPr>
          <w:rStyle w:val="c0"/>
          <w:color w:val="000000"/>
        </w:rPr>
        <w:t xml:space="preserve"> ОУ, в котором есть подобное оборудование.</w:t>
      </w:r>
    </w:p>
    <w:p w:rsidR="00A22CBC" w:rsidRDefault="00A22CBC" w:rsidP="00A22CBC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Настоящим творческим стимулом для учителя является создание уроков-презентаций, которые становятся неотъемлемой частью образовательного процесса. Есть уроки, где нужно на доске вычерчивать большое количество схем и опорных сигналов, для этого требуется много времени и места. Данная задача успешно решается с помощью компьютера и экрана. Презентации помогают удовлетворить творческие амбиции учителей и пополняют базу методических разработок уроков.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Работа с презентациями заставляет учителя конкретизировать объемный материал, формулировать свои мысли предельно кратко и лаконично, систематизировать полученную информацию, представляя ее в виде краткого конспекта.</w:t>
      </w:r>
    </w:p>
    <w:p w:rsidR="00A22CBC" w:rsidRDefault="00A22CBC" w:rsidP="00A22CB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Конечно, из вышеизложенного не следует, что теперь необходимо все уроки перенести в компьютерный класс и все изложение учебного материала перепоручить компьютеру. Учитель на своем, им самим выстроенном уроке может и должен чередовать разнообразные методические приемы. Это сделает урок менее скучным, однообразным, более динамичным, интересным и, как следствие, поможет ученикам быстрее и глубже усвоить курс. Например, часть урока преподаватель «с помощью подручного материала» может объяснить сам, другую часть — перепоручить своему «электронному помощнику», затем устроить викторину и т. д.</w:t>
      </w:r>
    </w:p>
    <w:p w:rsidR="00A22CBC" w:rsidRDefault="00A22CBC" w:rsidP="00A22CB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В образовательном процессе учителями могут быть использованы следующие </w:t>
      </w:r>
      <w:r>
        <w:rPr>
          <w:rStyle w:val="c5"/>
          <w:b/>
          <w:bCs/>
          <w:color w:val="000000"/>
        </w:rPr>
        <w:t>электронные учебники: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Антонова Т.С., Харитонов А.Л., Данилов А.А., Косулина Л.Г. История России: ХХ век. Компьютерный (мультимедиа) учебник. – М.: Клио Софт, 2002;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Всеобщая история. Учебное электронное издание. История Древнего мира. История средних веков. 5-6 класс. – М.: «</w:t>
      </w:r>
      <w:proofErr w:type="spellStart"/>
      <w:r>
        <w:rPr>
          <w:rStyle w:val="c0"/>
          <w:color w:val="000000"/>
        </w:rPr>
        <w:t>Кордис</w:t>
      </w:r>
      <w:proofErr w:type="spellEnd"/>
      <w:r>
        <w:rPr>
          <w:rStyle w:val="c0"/>
          <w:color w:val="000000"/>
        </w:rPr>
        <w:t xml:space="preserve"> &amp; </w:t>
      </w:r>
      <w:proofErr w:type="spellStart"/>
      <w:r>
        <w:rPr>
          <w:rStyle w:val="c0"/>
          <w:color w:val="000000"/>
        </w:rPr>
        <w:t>медиа</w:t>
      </w:r>
      <w:proofErr w:type="spellEnd"/>
      <w:r>
        <w:rPr>
          <w:rStyle w:val="c0"/>
          <w:color w:val="000000"/>
        </w:rPr>
        <w:t>», 2004;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Всеобщая история. Учебное электронное издание. История нового времени. 7-8 класс. – М.: «</w:t>
      </w:r>
      <w:proofErr w:type="spellStart"/>
      <w:r>
        <w:rPr>
          <w:rStyle w:val="c0"/>
          <w:color w:val="000000"/>
        </w:rPr>
        <w:t>Кордис</w:t>
      </w:r>
      <w:proofErr w:type="spellEnd"/>
      <w:r>
        <w:rPr>
          <w:rStyle w:val="c0"/>
          <w:color w:val="000000"/>
        </w:rPr>
        <w:t xml:space="preserve"> &amp; </w:t>
      </w:r>
      <w:proofErr w:type="spellStart"/>
      <w:r>
        <w:rPr>
          <w:rStyle w:val="c0"/>
          <w:color w:val="000000"/>
        </w:rPr>
        <w:t>медиа</w:t>
      </w:r>
      <w:proofErr w:type="spellEnd"/>
      <w:r>
        <w:rPr>
          <w:rStyle w:val="c0"/>
          <w:color w:val="000000"/>
        </w:rPr>
        <w:t>», 2004;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История. </w:t>
      </w:r>
      <w:proofErr w:type="spellStart"/>
      <w:r>
        <w:rPr>
          <w:rStyle w:val="c0"/>
          <w:color w:val="000000"/>
        </w:rPr>
        <w:t>Мультимедийное</w:t>
      </w:r>
      <w:proofErr w:type="spellEnd"/>
      <w:r>
        <w:rPr>
          <w:rStyle w:val="c0"/>
          <w:color w:val="000000"/>
        </w:rPr>
        <w:t xml:space="preserve"> учебное пособие нового образца. 5 класс. – М.: «Просвещение – МЕДИА», 2003;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История искусства. Электронное средство учебного назначения. – М.: «Кирилл и </w:t>
      </w:r>
      <w:proofErr w:type="spellStart"/>
      <w:r>
        <w:rPr>
          <w:rStyle w:val="c0"/>
          <w:color w:val="000000"/>
        </w:rPr>
        <w:t>Мефодий</w:t>
      </w:r>
      <w:proofErr w:type="spellEnd"/>
      <w:r>
        <w:rPr>
          <w:rStyle w:val="c0"/>
          <w:color w:val="000000"/>
        </w:rPr>
        <w:t>», 2003;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Обществознание. Практикум. Учебное электронное издание. – М.: «</w:t>
      </w:r>
      <w:proofErr w:type="spellStart"/>
      <w:r>
        <w:rPr>
          <w:rStyle w:val="c0"/>
          <w:color w:val="000000"/>
        </w:rPr>
        <w:t>Марис</w:t>
      </w:r>
      <w:proofErr w:type="spellEnd"/>
      <w:r>
        <w:rPr>
          <w:rStyle w:val="c0"/>
          <w:color w:val="000000"/>
        </w:rPr>
        <w:t>», 2004;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 xml:space="preserve">Уроки Всемирной истории Кирилла и </w:t>
      </w:r>
      <w:proofErr w:type="spellStart"/>
      <w:r>
        <w:rPr>
          <w:rStyle w:val="c5"/>
          <w:b/>
          <w:bCs/>
          <w:color w:val="000000"/>
        </w:rPr>
        <w:t>Мефодия</w:t>
      </w:r>
      <w:proofErr w:type="spellEnd"/>
      <w:r>
        <w:rPr>
          <w:rStyle w:val="c5"/>
          <w:b/>
          <w:bCs/>
          <w:color w:val="000000"/>
        </w:rPr>
        <w:t xml:space="preserve">. Древний мир. – М.: ООО «Кирилл и </w:t>
      </w:r>
      <w:proofErr w:type="spellStart"/>
      <w:r>
        <w:rPr>
          <w:rStyle w:val="c5"/>
          <w:b/>
          <w:bCs/>
          <w:color w:val="000000"/>
        </w:rPr>
        <w:t>Мефодий</w:t>
      </w:r>
      <w:proofErr w:type="spellEnd"/>
      <w:r>
        <w:rPr>
          <w:rStyle w:val="c5"/>
          <w:b/>
          <w:bCs/>
          <w:color w:val="000000"/>
        </w:rPr>
        <w:t>», 2004;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 xml:space="preserve">Уроки Всемирной истории Кирилла и </w:t>
      </w:r>
      <w:proofErr w:type="spellStart"/>
      <w:r>
        <w:rPr>
          <w:rStyle w:val="c5"/>
          <w:b/>
          <w:bCs/>
          <w:color w:val="000000"/>
        </w:rPr>
        <w:t>Мефодия</w:t>
      </w:r>
      <w:proofErr w:type="spellEnd"/>
      <w:r>
        <w:rPr>
          <w:rStyle w:val="c5"/>
          <w:b/>
          <w:bCs/>
          <w:color w:val="000000"/>
        </w:rPr>
        <w:t xml:space="preserve">. Средние века. – М.: ООО «Кирилл и </w:t>
      </w:r>
      <w:proofErr w:type="spellStart"/>
      <w:r>
        <w:rPr>
          <w:rStyle w:val="c5"/>
          <w:b/>
          <w:bCs/>
          <w:color w:val="000000"/>
        </w:rPr>
        <w:t>Мефодий</w:t>
      </w:r>
      <w:proofErr w:type="spellEnd"/>
      <w:r>
        <w:rPr>
          <w:rStyle w:val="c5"/>
          <w:b/>
          <w:bCs/>
          <w:color w:val="000000"/>
        </w:rPr>
        <w:t>», 2005;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Уроки Всемирной истории Кирилла и </w:t>
      </w:r>
      <w:proofErr w:type="spellStart"/>
      <w:r>
        <w:rPr>
          <w:rStyle w:val="c0"/>
          <w:color w:val="000000"/>
        </w:rPr>
        <w:t>Мефодия</w:t>
      </w:r>
      <w:proofErr w:type="spellEnd"/>
      <w:r>
        <w:rPr>
          <w:rStyle w:val="c0"/>
          <w:color w:val="000000"/>
        </w:rPr>
        <w:t xml:space="preserve">. Новая история. – М.: ООО «Кирилл и </w:t>
      </w:r>
      <w:proofErr w:type="spellStart"/>
      <w:r>
        <w:rPr>
          <w:rStyle w:val="c0"/>
          <w:color w:val="000000"/>
        </w:rPr>
        <w:t>Мефодий</w:t>
      </w:r>
      <w:proofErr w:type="spellEnd"/>
      <w:r>
        <w:rPr>
          <w:rStyle w:val="c0"/>
          <w:color w:val="000000"/>
        </w:rPr>
        <w:t>», 2005;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Уроки Всемирной истории Кирилла и </w:t>
      </w:r>
      <w:proofErr w:type="spellStart"/>
      <w:r>
        <w:rPr>
          <w:rStyle w:val="c0"/>
          <w:color w:val="000000"/>
        </w:rPr>
        <w:t>Мефодия</w:t>
      </w:r>
      <w:proofErr w:type="spellEnd"/>
      <w:r>
        <w:rPr>
          <w:rStyle w:val="c0"/>
          <w:color w:val="000000"/>
        </w:rPr>
        <w:t xml:space="preserve">. Новейшее время. – М.: ООО «Кирилл и </w:t>
      </w:r>
      <w:proofErr w:type="spellStart"/>
      <w:r>
        <w:rPr>
          <w:rStyle w:val="c0"/>
          <w:color w:val="000000"/>
        </w:rPr>
        <w:t>Мефодий</w:t>
      </w:r>
      <w:proofErr w:type="spellEnd"/>
      <w:r>
        <w:rPr>
          <w:rStyle w:val="c0"/>
          <w:color w:val="000000"/>
        </w:rPr>
        <w:t>», 2005;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Уроки Отечественной истории Кирилла и </w:t>
      </w:r>
      <w:proofErr w:type="spellStart"/>
      <w:r>
        <w:rPr>
          <w:rStyle w:val="c0"/>
          <w:color w:val="000000"/>
        </w:rPr>
        <w:t>Мефодия</w:t>
      </w:r>
      <w:proofErr w:type="spellEnd"/>
      <w:r>
        <w:rPr>
          <w:rStyle w:val="c0"/>
          <w:color w:val="000000"/>
        </w:rPr>
        <w:t xml:space="preserve">. До XIX в. – М.: ООО «Кирилл и </w:t>
      </w:r>
      <w:proofErr w:type="spellStart"/>
      <w:r>
        <w:rPr>
          <w:rStyle w:val="c0"/>
          <w:color w:val="000000"/>
        </w:rPr>
        <w:t>Мефодий</w:t>
      </w:r>
      <w:proofErr w:type="spellEnd"/>
      <w:r>
        <w:rPr>
          <w:rStyle w:val="c0"/>
          <w:color w:val="000000"/>
        </w:rPr>
        <w:t>», 2004;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Уроки Отечественной истории Кирилла и </w:t>
      </w:r>
      <w:proofErr w:type="spellStart"/>
      <w:r>
        <w:rPr>
          <w:rStyle w:val="c0"/>
          <w:color w:val="000000"/>
        </w:rPr>
        <w:t>Мефодия</w:t>
      </w:r>
      <w:proofErr w:type="spellEnd"/>
      <w:r>
        <w:rPr>
          <w:rStyle w:val="c0"/>
          <w:color w:val="000000"/>
        </w:rPr>
        <w:t xml:space="preserve">. XIX-XIX вв. – М.: ООО «Кирилл и </w:t>
      </w:r>
      <w:proofErr w:type="spellStart"/>
      <w:r>
        <w:rPr>
          <w:rStyle w:val="c0"/>
          <w:color w:val="000000"/>
        </w:rPr>
        <w:t>Мефодий</w:t>
      </w:r>
      <w:proofErr w:type="spellEnd"/>
      <w:r>
        <w:rPr>
          <w:rStyle w:val="c0"/>
          <w:color w:val="000000"/>
        </w:rPr>
        <w:t>», 2004.</w:t>
      </w:r>
    </w:p>
    <w:p w:rsidR="00A22CBC" w:rsidRDefault="00A22CBC" w:rsidP="00A22CB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Разработаны и проводятся </w:t>
      </w:r>
      <w:r>
        <w:rPr>
          <w:rStyle w:val="c5"/>
          <w:b/>
          <w:bCs/>
          <w:color w:val="000000"/>
        </w:rPr>
        <w:t>уроки с использованием визуальной и аудиоинформации, справочных и иллюстративных материалов, предоставляемых CD</w:t>
      </w:r>
      <w:r>
        <w:rPr>
          <w:rStyle w:val="c0"/>
          <w:color w:val="000000"/>
        </w:rPr>
        <w:t>, сопровождающих рассказ последовательным включением тех или иных изображений, музыкальных фрагментов или видеосюжетов. Например, при проведении уроков используются CD-диски: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Мировая художественная культура. Библиотека наглядных электронных пособий. – М.: «ИНФОСТУДИЯ ЭКЛН», 2003;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От Кремля до рейхстага. – М.: Республиканский мультимедиа центр, 2002;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Россия на рубеже III тысячелетия. – М.: Республиканский мультимедиа центр, 2002;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Художественная энциклопедия зарубежного классического искусства. – М.: «</w:t>
      </w:r>
      <w:proofErr w:type="spellStart"/>
      <w:r>
        <w:rPr>
          <w:rStyle w:val="c0"/>
          <w:color w:val="000000"/>
        </w:rPr>
        <w:t>Коминфо</w:t>
      </w:r>
      <w:proofErr w:type="spellEnd"/>
      <w:r>
        <w:rPr>
          <w:rStyle w:val="c0"/>
          <w:color w:val="000000"/>
        </w:rPr>
        <w:t>», 2002;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Шедевры русской живописи. – М.: «Кирилл и </w:t>
      </w:r>
      <w:proofErr w:type="spellStart"/>
      <w:r>
        <w:rPr>
          <w:rStyle w:val="c0"/>
          <w:color w:val="000000"/>
        </w:rPr>
        <w:t>Мефодий</w:t>
      </w:r>
      <w:proofErr w:type="spellEnd"/>
      <w:r>
        <w:rPr>
          <w:rStyle w:val="c0"/>
          <w:color w:val="000000"/>
        </w:rPr>
        <w:t>», 2001;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Энциклопедия история России. 862-1917. – М.: «</w:t>
      </w:r>
      <w:proofErr w:type="spellStart"/>
      <w:r>
        <w:rPr>
          <w:rStyle w:val="c0"/>
          <w:color w:val="000000"/>
        </w:rPr>
        <w:t>Коминфо</w:t>
      </w:r>
      <w:proofErr w:type="spellEnd"/>
      <w:r>
        <w:rPr>
          <w:rStyle w:val="c0"/>
          <w:color w:val="000000"/>
        </w:rPr>
        <w:t>», 2002;</w:t>
      </w:r>
    </w:p>
    <w:p w:rsidR="00A22CBC" w:rsidRDefault="00A22CBC" w:rsidP="00A22CBC">
      <w:pPr>
        <w:pStyle w:val="c3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Эрмитаж. Искусство Западной Европы. – М.: «</w:t>
      </w:r>
      <w:proofErr w:type="spellStart"/>
      <w:r>
        <w:rPr>
          <w:rStyle w:val="c0"/>
          <w:color w:val="000000"/>
        </w:rPr>
        <w:t>Интерсофт</w:t>
      </w:r>
      <w:proofErr w:type="spellEnd"/>
      <w:r>
        <w:rPr>
          <w:rStyle w:val="c0"/>
          <w:color w:val="000000"/>
        </w:rPr>
        <w:t>», 1998.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При подготовке к урокам и проведении внеклассных мероприятий широко используются справочные и иллюстративные </w:t>
      </w:r>
      <w:r>
        <w:rPr>
          <w:rStyle w:val="c5"/>
          <w:b/>
          <w:bCs/>
          <w:color w:val="000000"/>
        </w:rPr>
        <w:t>материалы, скаченные из сети Интернет</w:t>
      </w:r>
      <w:r>
        <w:rPr>
          <w:rStyle w:val="c0"/>
          <w:color w:val="000000"/>
        </w:rPr>
        <w:t>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 xml:space="preserve">Что касается моего личного опыта, могу сказать, что использование ИКТ, позволило сделать подачу материала не скучным, преподнести ученикам сжато, но полно большие объемы информации, внести новые формы работы и сделать образовательный </w:t>
      </w:r>
      <w:proofErr w:type="spellStart"/>
      <w:r>
        <w:rPr>
          <w:rStyle w:val="c0"/>
          <w:color w:val="000000"/>
        </w:rPr>
        <w:t>прцесс</w:t>
      </w:r>
      <w:proofErr w:type="spellEnd"/>
      <w:r>
        <w:rPr>
          <w:rStyle w:val="c0"/>
          <w:color w:val="000000"/>
        </w:rPr>
        <w:t xml:space="preserve"> более ярким.</w:t>
      </w:r>
      <w:proofErr w:type="gramEnd"/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 использованием ИКТ мною были проведены уроки на следующие темы: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5 класс: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«Возникновение искусства и религиозных верований» - презентация;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«Религия и искусство Древнего Египта» - видеофильм;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«Персидская держава «царя царей» - презентация: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«Греки и критяне» - презентация;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«Поэма Гомера «Одиссея» - видеофильм, слайды.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«Быт древних греков» - слайды;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«Единовластие Цезаря. Установление империи» - видеофильм;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6 класс: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«Средневековая деревня и ее обитатели» - видеофильм, слайды;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«Культура стран халифата» - презентация.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8 класс: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«Ваши возможности в вашей власти» - видеофильм;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«Внутренняя политика Николая I» слайды, видеофильм;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«Нашествие Наполеона на Россию» - слайды, видеофильм</w:t>
      </w:r>
    </w:p>
    <w:p w:rsidR="00A22CBC" w:rsidRDefault="00A22CBC" w:rsidP="00A22CBC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Выводы:</w:t>
      </w:r>
    </w:p>
    <w:p w:rsidR="00A22CBC" w:rsidRDefault="00A22CBC" w:rsidP="00A22CBC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</w:rPr>
        <w:t>Положительными сторонами применения компьютерных технологий для учителя можно назвать:</w:t>
      </w:r>
    </w:p>
    <w:p w:rsidR="00A22CBC" w:rsidRDefault="00A22CBC" w:rsidP="00A22CBC">
      <w:pPr>
        <w:pStyle w:val="c6"/>
        <w:shd w:val="clear" w:color="auto" w:fill="FFFFFF"/>
        <w:spacing w:before="0" w:beforeAutospacing="0" w:after="0" w:afterAutospacing="0"/>
        <w:ind w:hanging="82"/>
        <w:jc w:val="both"/>
        <w:rPr>
          <w:color w:val="000000"/>
          <w:sz w:val="20"/>
          <w:szCs w:val="20"/>
        </w:rPr>
      </w:pPr>
      <w:r>
        <w:rPr>
          <w:rStyle w:val="c4"/>
          <w:rFonts w:ascii="Noto Sans Symbols" w:hAnsi="Noto Sans Symbols"/>
          <w:color w:val="000000"/>
        </w:rPr>
        <w:t>∙</w:t>
      </w:r>
      <w:r>
        <w:rPr>
          <w:rStyle w:val="c0"/>
          <w:color w:val="000000"/>
        </w:rPr>
        <w:t>  экономию времени на уроке;</w:t>
      </w:r>
    </w:p>
    <w:p w:rsidR="00A22CBC" w:rsidRDefault="00A22CBC" w:rsidP="00A22CBC">
      <w:pPr>
        <w:pStyle w:val="c6"/>
        <w:shd w:val="clear" w:color="auto" w:fill="FFFFFF"/>
        <w:spacing w:before="0" w:beforeAutospacing="0" w:after="0" w:afterAutospacing="0"/>
        <w:ind w:hanging="82"/>
        <w:jc w:val="both"/>
        <w:rPr>
          <w:color w:val="000000"/>
          <w:sz w:val="20"/>
          <w:szCs w:val="20"/>
        </w:rPr>
      </w:pPr>
      <w:r>
        <w:rPr>
          <w:rStyle w:val="c4"/>
          <w:rFonts w:ascii="Noto Sans Symbols" w:hAnsi="Noto Sans Symbols"/>
          <w:color w:val="000000"/>
        </w:rPr>
        <w:t>∙</w:t>
      </w:r>
      <w:r>
        <w:rPr>
          <w:rStyle w:val="c0"/>
          <w:color w:val="000000"/>
        </w:rPr>
        <w:t>  четкость изложения информации;</w:t>
      </w:r>
    </w:p>
    <w:p w:rsidR="00A22CBC" w:rsidRDefault="00A22CBC" w:rsidP="00A22CBC">
      <w:pPr>
        <w:pStyle w:val="c6"/>
        <w:shd w:val="clear" w:color="auto" w:fill="FFFFFF"/>
        <w:spacing w:before="0" w:beforeAutospacing="0" w:after="0" w:afterAutospacing="0"/>
        <w:ind w:hanging="82"/>
        <w:jc w:val="both"/>
        <w:rPr>
          <w:color w:val="000000"/>
          <w:sz w:val="20"/>
          <w:szCs w:val="20"/>
        </w:rPr>
      </w:pPr>
      <w:r>
        <w:rPr>
          <w:rStyle w:val="c4"/>
          <w:rFonts w:ascii="Noto Sans Symbols" w:hAnsi="Noto Sans Symbols"/>
          <w:color w:val="000000"/>
        </w:rPr>
        <w:t>∙</w:t>
      </w:r>
      <w:r>
        <w:rPr>
          <w:rStyle w:val="c0"/>
          <w:color w:val="000000"/>
        </w:rPr>
        <w:t>   соединение различных технических средств обучения в одном;</w:t>
      </w:r>
      <w:r>
        <w:rPr>
          <w:color w:val="000000"/>
        </w:rPr>
        <w:br/>
      </w:r>
      <w:r>
        <w:rPr>
          <w:rStyle w:val="c0"/>
          <w:color w:val="000000"/>
        </w:rPr>
        <w:t>- привлечение большого объема информации;</w:t>
      </w:r>
    </w:p>
    <w:p w:rsidR="00A22CBC" w:rsidRDefault="00A22CBC" w:rsidP="00A22CBC">
      <w:pPr>
        <w:pStyle w:val="c6"/>
        <w:shd w:val="clear" w:color="auto" w:fill="FFFFFF"/>
        <w:spacing w:before="0" w:beforeAutospacing="0" w:after="0" w:afterAutospacing="0"/>
        <w:ind w:hanging="82"/>
        <w:jc w:val="both"/>
        <w:rPr>
          <w:color w:val="000000"/>
          <w:sz w:val="20"/>
          <w:szCs w:val="20"/>
        </w:rPr>
      </w:pPr>
      <w:r>
        <w:rPr>
          <w:rStyle w:val="c4"/>
          <w:rFonts w:ascii="Noto Sans Symbols" w:hAnsi="Noto Sans Symbols"/>
          <w:color w:val="000000"/>
        </w:rPr>
        <w:t>∙</w:t>
      </w:r>
      <w:r>
        <w:rPr>
          <w:rStyle w:val="c0"/>
          <w:color w:val="000000"/>
        </w:rPr>
        <w:t>   возможность моделирования различных процессов, особенно не воспроизводимых в условиях школьных лабораторий;</w:t>
      </w:r>
    </w:p>
    <w:p w:rsidR="00A22CBC" w:rsidRDefault="00A22CBC" w:rsidP="00A22CBC">
      <w:pPr>
        <w:pStyle w:val="c6"/>
        <w:shd w:val="clear" w:color="auto" w:fill="FFFFFF"/>
        <w:spacing w:before="0" w:beforeAutospacing="0" w:after="0" w:afterAutospacing="0"/>
        <w:ind w:hanging="82"/>
        <w:jc w:val="both"/>
        <w:rPr>
          <w:color w:val="000000"/>
          <w:sz w:val="20"/>
          <w:szCs w:val="20"/>
        </w:rPr>
      </w:pPr>
      <w:r>
        <w:rPr>
          <w:rStyle w:val="c4"/>
          <w:rFonts w:ascii="Noto Sans Symbols" w:hAnsi="Noto Sans Symbols"/>
          <w:color w:val="000000"/>
        </w:rPr>
        <w:t>∙</w:t>
      </w:r>
      <w:r>
        <w:rPr>
          <w:rStyle w:val="c0"/>
          <w:color w:val="000000"/>
        </w:rPr>
        <w:t>  обработку информации в любом удобном виде (или в нескольких, например, график, таблица, рисунок);</w:t>
      </w:r>
    </w:p>
    <w:p w:rsidR="00A22CBC" w:rsidRDefault="00A22CBC" w:rsidP="00A22CBC">
      <w:pPr>
        <w:pStyle w:val="c6"/>
        <w:shd w:val="clear" w:color="auto" w:fill="FFFFFF"/>
        <w:spacing w:before="0" w:beforeAutospacing="0" w:after="0" w:afterAutospacing="0"/>
        <w:ind w:hanging="82"/>
        <w:jc w:val="both"/>
        <w:rPr>
          <w:color w:val="000000"/>
          <w:sz w:val="20"/>
          <w:szCs w:val="20"/>
        </w:rPr>
      </w:pPr>
      <w:r>
        <w:rPr>
          <w:rStyle w:val="c4"/>
          <w:rFonts w:ascii="Noto Sans Symbols" w:hAnsi="Noto Sans Symbols"/>
          <w:color w:val="000000"/>
        </w:rPr>
        <w:t>∙</w:t>
      </w:r>
      <w:r>
        <w:rPr>
          <w:rStyle w:val="c0"/>
          <w:color w:val="000000"/>
        </w:rPr>
        <w:t>  возможность доступа к методическим разработкам уроков, выполненных коллегами;</w:t>
      </w:r>
    </w:p>
    <w:p w:rsidR="00A22CBC" w:rsidRDefault="00A22CBC" w:rsidP="00A22CBC">
      <w:pPr>
        <w:pStyle w:val="c6"/>
        <w:shd w:val="clear" w:color="auto" w:fill="FFFFFF"/>
        <w:spacing w:before="0" w:beforeAutospacing="0" w:after="0" w:afterAutospacing="0"/>
        <w:ind w:hanging="82"/>
        <w:jc w:val="both"/>
        <w:rPr>
          <w:color w:val="000000"/>
          <w:sz w:val="20"/>
          <w:szCs w:val="20"/>
        </w:rPr>
      </w:pPr>
      <w:r>
        <w:rPr>
          <w:rStyle w:val="c4"/>
          <w:rFonts w:ascii="Noto Sans Symbols" w:hAnsi="Noto Sans Symbols"/>
          <w:color w:val="000000"/>
        </w:rPr>
        <w:t>∙</w:t>
      </w:r>
      <w:r>
        <w:rPr>
          <w:rStyle w:val="c0"/>
          <w:color w:val="000000"/>
        </w:rPr>
        <w:t>  быструю адаптацию готовых разработок, исходя из логики своего урока.</w:t>
      </w:r>
    </w:p>
    <w:p w:rsidR="00A22CBC" w:rsidRDefault="00A22CBC" w:rsidP="00A22CBC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</w:rPr>
        <w:t>"Минусами" данных методов работы можно назвать:</w:t>
      </w:r>
    </w:p>
    <w:p w:rsidR="00A22CBC" w:rsidRDefault="00A22CBC" w:rsidP="00A22CBC">
      <w:pPr>
        <w:pStyle w:val="c7"/>
        <w:shd w:val="clear" w:color="auto" w:fill="FFFFFF"/>
        <w:spacing w:before="0" w:beforeAutospacing="0" w:after="0" w:afterAutospacing="0"/>
        <w:ind w:hanging="12"/>
        <w:jc w:val="both"/>
        <w:rPr>
          <w:color w:val="000000"/>
          <w:sz w:val="20"/>
          <w:szCs w:val="20"/>
        </w:rPr>
      </w:pPr>
      <w:r>
        <w:rPr>
          <w:rStyle w:val="c4"/>
          <w:rFonts w:ascii="Noto Sans Symbols" w:hAnsi="Noto Sans Symbols"/>
          <w:color w:val="000000"/>
        </w:rPr>
        <w:t>∙</w:t>
      </w:r>
      <w:r>
        <w:rPr>
          <w:rStyle w:val="c0"/>
          <w:color w:val="000000"/>
        </w:rPr>
        <w:t>  большую подготовительную работу учителя;</w:t>
      </w:r>
    </w:p>
    <w:p w:rsidR="00A22CBC" w:rsidRDefault="00A22CBC" w:rsidP="00A22CBC">
      <w:pPr>
        <w:pStyle w:val="c7"/>
        <w:shd w:val="clear" w:color="auto" w:fill="FFFFFF"/>
        <w:spacing w:before="0" w:beforeAutospacing="0" w:after="0" w:afterAutospacing="0"/>
        <w:ind w:hanging="12"/>
        <w:jc w:val="both"/>
        <w:rPr>
          <w:color w:val="000000"/>
          <w:sz w:val="20"/>
          <w:szCs w:val="20"/>
        </w:rPr>
      </w:pPr>
      <w:r>
        <w:rPr>
          <w:rStyle w:val="c4"/>
          <w:rFonts w:ascii="Noto Sans Symbols" w:hAnsi="Noto Sans Symbols"/>
          <w:color w:val="000000"/>
        </w:rPr>
        <w:t>∙</w:t>
      </w:r>
      <w:r>
        <w:rPr>
          <w:rStyle w:val="c0"/>
          <w:color w:val="000000"/>
        </w:rPr>
        <w:t>  ограничения организационного плана (не все имеют постоянный доступ к технике, не вся техника соответствует современным требованиям);</w:t>
      </w:r>
    </w:p>
    <w:p w:rsidR="00A22CBC" w:rsidRDefault="00A22CBC" w:rsidP="00A22CBC">
      <w:pPr>
        <w:pStyle w:val="c7"/>
        <w:shd w:val="clear" w:color="auto" w:fill="FFFFFF"/>
        <w:spacing w:before="0" w:beforeAutospacing="0" w:after="0" w:afterAutospacing="0"/>
        <w:ind w:hanging="12"/>
        <w:jc w:val="both"/>
        <w:rPr>
          <w:color w:val="000000"/>
          <w:sz w:val="20"/>
          <w:szCs w:val="20"/>
        </w:rPr>
      </w:pPr>
      <w:r>
        <w:rPr>
          <w:rStyle w:val="c4"/>
          <w:rFonts w:ascii="Noto Sans Symbols" w:hAnsi="Noto Sans Symbols"/>
          <w:color w:val="000000"/>
        </w:rPr>
        <w:t>∙</w:t>
      </w:r>
      <w:r>
        <w:rPr>
          <w:rStyle w:val="c0"/>
          <w:color w:val="000000"/>
        </w:rPr>
        <w:t>  психологические трудности, возникающие при работе с малоусидчивыми и несдержанными учащимися;</w:t>
      </w:r>
    </w:p>
    <w:p w:rsidR="00A22CBC" w:rsidRDefault="00A22CBC" w:rsidP="00A22CBC">
      <w:pPr>
        <w:pStyle w:val="c7"/>
        <w:shd w:val="clear" w:color="auto" w:fill="FFFFFF"/>
        <w:spacing w:before="0" w:beforeAutospacing="0" w:after="0" w:afterAutospacing="0"/>
        <w:ind w:hanging="12"/>
        <w:jc w:val="both"/>
        <w:rPr>
          <w:color w:val="000000"/>
          <w:sz w:val="20"/>
          <w:szCs w:val="20"/>
        </w:rPr>
      </w:pPr>
      <w:r>
        <w:rPr>
          <w:rStyle w:val="c4"/>
          <w:rFonts w:ascii="Noto Sans Symbols" w:hAnsi="Noto Sans Symbols"/>
          <w:color w:val="000000"/>
        </w:rPr>
        <w:t>∙</w:t>
      </w:r>
      <w:r>
        <w:rPr>
          <w:rStyle w:val="c0"/>
          <w:color w:val="000000"/>
        </w:rPr>
        <w:t>   необходимость иметь на уроке помощника, работающего с техникой,    т. к. учителю трудно одновременно организовывать учебный процесс, контролировать выполнение заданий и управлять компьютером;</w:t>
      </w:r>
    </w:p>
    <w:p w:rsidR="00A22CBC" w:rsidRDefault="00A22CBC" w:rsidP="00A22CBC">
      <w:pPr>
        <w:pStyle w:val="c7"/>
        <w:shd w:val="clear" w:color="auto" w:fill="FFFFFF"/>
        <w:spacing w:before="0" w:beforeAutospacing="0" w:after="0" w:afterAutospacing="0"/>
        <w:ind w:hanging="12"/>
        <w:jc w:val="both"/>
        <w:rPr>
          <w:color w:val="000000"/>
          <w:sz w:val="20"/>
          <w:szCs w:val="20"/>
        </w:rPr>
      </w:pPr>
      <w:r>
        <w:rPr>
          <w:rStyle w:val="c4"/>
          <w:rFonts w:ascii="Noto Sans Symbols" w:hAnsi="Noto Sans Symbols"/>
          <w:color w:val="000000"/>
        </w:rPr>
        <w:t>∙</w:t>
      </w:r>
      <w:r>
        <w:rPr>
          <w:rStyle w:val="c0"/>
          <w:color w:val="000000"/>
        </w:rPr>
        <w:t> возрастание зрительной нагрузки на учеников (если работа проводится в компьютерном классе);</w:t>
      </w:r>
    </w:p>
    <w:p w:rsidR="00A22CBC" w:rsidRDefault="00A22CBC" w:rsidP="00A22CBC">
      <w:pPr>
        <w:pStyle w:val="c7"/>
        <w:shd w:val="clear" w:color="auto" w:fill="FFFFFF"/>
        <w:spacing w:before="0" w:beforeAutospacing="0" w:after="0" w:afterAutospacing="0"/>
        <w:ind w:hanging="12"/>
        <w:jc w:val="both"/>
        <w:rPr>
          <w:color w:val="000000"/>
          <w:sz w:val="20"/>
          <w:szCs w:val="20"/>
        </w:rPr>
      </w:pPr>
      <w:r>
        <w:rPr>
          <w:rStyle w:val="c4"/>
          <w:rFonts w:ascii="Noto Sans Symbols" w:hAnsi="Noto Sans Symbols"/>
          <w:color w:val="000000"/>
        </w:rPr>
        <w:t>∙</w:t>
      </w:r>
      <w:r>
        <w:rPr>
          <w:rStyle w:val="c0"/>
          <w:color w:val="000000"/>
        </w:rPr>
        <w:t> усложняется процесс концентрации внимания  в связи с появлением на уроке отвлекающих факторов.</w:t>
      </w:r>
    </w:p>
    <w:p w:rsidR="00A22CBC" w:rsidRDefault="00A22CBC" w:rsidP="00A22CBC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 все-таки, будущее - за новыми формами обучения. Их нужно осваивать и внедрять в учебный процесс.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Учителю, использующему ИКТ на уроках, не следует забывать, что в основе любого учебного процесса лежат педагогические технологии. Информационные образовательные ресурсы должны не заменить их, а помочь быть более результативными. Они призваны оптимизировать трудозатраты педагогов, чтобы учебный процесс стал более эффективным. Информационные технологии призваны разгрузить учителя и помочь ему сосредоточиться на индивидуальной и наиболее творческой работе – отвечать на «каверзные» вопросы активных учеников, и наоборот, пытаться «расшевелить», «подтянуть» самых слабых и пассивных. Параллельно работающий «автоматизированный обучающий конвейер» — это лишь еще один педагогический инструмент.</w:t>
      </w:r>
    </w:p>
    <w:p w:rsidR="00A22CBC" w:rsidRDefault="00A22CBC" w:rsidP="00A22C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В заключение хотелось бы сказать, что современный педагог просто обязан уметь работать с современными средствами обучения хотя бы ради того, чтобы обеспечить одно из главнейших прав – право на качественное образование. Сегодня учитель, действующий в рамках привычной «меловой технологии», существенно уступает своим коллегам, ведущим занятия с использованием </w:t>
      </w:r>
      <w:proofErr w:type="spellStart"/>
      <w:r>
        <w:rPr>
          <w:rStyle w:val="c0"/>
          <w:color w:val="000000"/>
        </w:rPr>
        <w:t>мультимедиапроектора</w:t>
      </w:r>
      <w:proofErr w:type="spellEnd"/>
      <w:r>
        <w:rPr>
          <w:rStyle w:val="c0"/>
          <w:color w:val="000000"/>
        </w:rPr>
        <w:t>, электронной доски и компьютера, обеспечивающего выход в Интернет.</w:t>
      </w:r>
    </w:p>
    <w:p w:rsidR="00833F1B" w:rsidRDefault="00833F1B"/>
    <w:sectPr w:rsidR="0083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A22CBC"/>
    <w:rsid w:val="00833F1B"/>
    <w:rsid w:val="00A2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22CBC"/>
  </w:style>
  <w:style w:type="character" w:customStyle="1" w:styleId="c14">
    <w:name w:val="c14"/>
    <w:basedOn w:val="a0"/>
    <w:rsid w:val="00A22CBC"/>
  </w:style>
  <w:style w:type="paragraph" w:customStyle="1" w:styleId="c1">
    <w:name w:val="c1"/>
    <w:basedOn w:val="a"/>
    <w:rsid w:val="00A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22CBC"/>
  </w:style>
  <w:style w:type="paragraph" w:customStyle="1" w:styleId="c12">
    <w:name w:val="c12"/>
    <w:basedOn w:val="a"/>
    <w:rsid w:val="00A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22CBC"/>
  </w:style>
  <w:style w:type="paragraph" w:customStyle="1" w:styleId="c3">
    <w:name w:val="c3"/>
    <w:basedOn w:val="a"/>
    <w:rsid w:val="00A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22CBC"/>
  </w:style>
  <w:style w:type="paragraph" w:customStyle="1" w:styleId="c7">
    <w:name w:val="c7"/>
    <w:basedOn w:val="a"/>
    <w:rsid w:val="00A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1980</Words>
  <Characters>11290</Characters>
  <Application>Microsoft Office Word</Application>
  <DocSecurity>0</DocSecurity>
  <Lines>94</Lines>
  <Paragraphs>26</Paragraphs>
  <ScaleCrop>false</ScaleCrop>
  <Company>Microsoft</Company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2023-11-28T06:28:00Z</dcterms:created>
  <dcterms:modified xsi:type="dcterms:W3CDTF">2023-11-28T06:28:00Z</dcterms:modified>
</cp:coreProperties>
</file>