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87" w:rsidRDefault="00F63287" w:rsidP="001022C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1B6" w:rsidRPr="00F63287" w:rsidRDefault="00EA21B6" w:rsidP="001022C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Преподавание русского языка в </w:t>
      </w:r>
      <w:r w:rsidR="006E03D8" w:rsidRPr="00F632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рамках </w:t>
      </w:r>
      <w:r w:rsidRPr="00F632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ФГОС.</w:t>
      </w:r>
    </w:p>
    <w:p w:rsidR="0041058C" w:rsidRPr="00F63287" w:rsidRDefault="0041058C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 время востребовало нового человека – не только исполнителя, но и  исследователя проблем. </w:t>
      </w:r>
      <w:r w:rsidRPr="00F6328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23B5B" w:rsidRPr="00F63287">
        <w:rPr>
          <w:rFonts w:ascii="Times New Roman" w:hAnsi="Times New Roman" w:cs="Times New Roman"/>
          <w:sz w:val="28"/>
          <w:szCs w:val="28"/>
          <w:lang w:eastAsia="ru-RU"/>
        </w:rPr>
        <w:t>отребности</w:t>
      </w: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23B5B"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адаптации и самореализаци</w:t>
      </w: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и личности и развития общества  </w:t>
      </w:r>
      <w:r w:rsidR="00923B5B"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выдвигают на первый план новые требования к результатам образования.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наша</w:t>
      </w:r>
      <w:r w:rsidR="00720859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задача 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воспитать творческую личность, способную делать собственный поиск, собственные открытия, решать проблемы и  принимать решения.</w:t>
      </w:r>
    </w:p>
    <w:p w:rsidR="0041058C" w:rsidRPr="00F63287" w:rsidRDefault="0041058C" w:rsidP="001022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Именно поэтому сегодня актуальной стала тема преподавания русского языка в соответствии с требованиями ФГОС ООО нового поколения: новое время потребовало  качественных изменений в области преподавания русского языка, новых подходов к организации учебного процесса в школе. Главная цель уроков русского языка заключается сегодня в создании условий, формирующих ученика как субъекта учебной деятельности, заинтересованного в </w:t>
      </w:r>
      <w:proofErr w:type="spellStart"/>
      <w:r w:rsidRPr="00F63287">
        <w:rPr>
          <w:rFonts w:ascii="Times New Roman" w:hAnsi="Times New Roman" w:cs="Times New Roman"/>
          <w:sz w:val="28"/>
          <w:szCs w:val="28"/>
          <w:lang w:eastAsia="ru-RU"/>
        </w:rPr>
        <w:t>самоизменении</w:t>
      </w:r>
      <w:proofErr w:type="spellEnd"/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способного к нему.</w:t>
      </w:r>
      <w:r w:rsidR="00720859"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Наша  р</w:t>
      </w:r>
      <w:r w:rsidRPr="00F63287">
        <w:rPr>
          <w:rFonts w:ascii="Times New Roman" w:hAnsi="Times New Roman" w:cs="Times New Roman"/>
          <w:sz w:val="28"/>
          <w:szCs w:val="28"/>
          <w:lang w:eastAsia="ru-RU"/>
        </w:rPr>
        <w:t>оль учителя-словесника становится более сложной, требующей не только знания русского языка, но и умения использовать разнообразные педагогические технологии и средства обучения для организации самостоятельной деятельности школьников с учетом их индивидуальности.</w:t>
      </w:r>
    </w:p>
    <w:p w:rsidR="0041058C" w:rsidRPr="00F63287" w:rsidRDefault="0041058C" w:rsidP="001022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Русский язык как учебный предмет занимает важнейшее место в школьном образовании. </w:t>
      </w:r>
      <w:r w:rsidR="006E03D8" w:rsidRPr="00F63287">
        <w:rPr>
          <w:rFonts w:ascii="Times New Roman" w:hAnsi="Times New Roman" w:cs="Times New Roman"/>
          <w:sz w:val="28"/>
          <w:szCs w:val="28"/>
          <w:lang w:eastAsia="ru-RU"/>
        </w:rPr>
        <w:t>Мета</w:t>
      </w:r>
      <w:r w:rsidRPr="00F63287">
        <w:rPr>
          <w:rFonts w:ascii="Times New Roman" w:hAnsi="Times New Roman" w:cs="Times New Roman"/>
          <w:sz w:val="28"/>
          <w:szCs w:val="28"/>
          <w:lang w:eastAsia="ru-RU"/>
        </w:rPr>
        <w:t>предметные образовательные функции русского языка определяют универсальный, обобщающий характер воздействия этого предмета на формирование личности ребенка в процессе обучения. От успешности в его изучении зависит не только освоение других дисциплин, но и формирование умений ориентироваться в огромном потоке информации, адекватно ее оценивать, грамотно использовать, принимать обоснованные решения, ясно и четко выражать собственные мысли.</w:t>
      </w:r>
    </w:p>
    <w:p w:rsidR="00A236FB" w:rsidRPr="00F63287" w:rsidRDefault="0041058C" w:rsidP="001022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Урок – это та часть учебного процесса, где реализуются все основные проблемы обучения, воспитания и развития личности.</w:t>
      </w:r>
    </w:p>
    <w:p w:rsidR="0041058C" w:rsidRPr="00F63287" w:rsidRDefault="0041058C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связи с введением ФГОС работа учителя меняется: педагог переходит от объяснительно-иллюстративного способа обучения к 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 котором каждый ребёнок становится активным субъектом мотивированной сознательной учебной деятельности.</w:t>
      </w:r>
      <w:r w:rsidR="00720859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Поменялась моя роль на уроке: от источника информации  я перешла в разряд проводника информации. </w:t>
      </w:r>
    </w:p>
    <w:p w:rsidR="00720859" w:rsidRPr="00F63287" w:rsidRDefault="00720859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 примеру, я при подготовке к урокам планирую не только свою деятельность, но и деятельность </w:t>
      </w:r>
      <w:proofErr w:type="gram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 строю уроки с применением 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компетентностно-ориентированных</w:t>
      </w:r>
      <w:proofErr w:type="spellEnd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заданий. Это 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задания, они моделируют жизненную ситуацию, и строятся на актуальном для школьников материале.</w:t>
      </w:r>
    </w:p>
    <w:p w:rsidR="00720859" w:rsidRPr="00F63287" w:rsidRDefault="00720859" w:rsidP="001022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859" w:rsidRPr="00F63287" w:rsidRDefault="0041058C" w:rsidP="001022CE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20859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Считаю одним из ведущих методов обучения системно–деятельностный подход, при котором ученики являются главными «действующими героями» на уроке, ведут самостоятельный поиск, в процессе которого приобретается опыт целеполагания, достижения поставленных целей, рефлексивной самоорганизации и самооценки, опыт коммуникативного воздействия. </w:t>
      </w:r>
      <w:r w:rsidR="00720859" w:rsidRPr="00F632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Главный принцип деятельностного подхода - научить учиться - был обозначен ещё Л.Н.Толстым:</w:t>
      </w:r>
      <w:r w:rsidR="00720859" w:rsidRPr="00F6328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20859" w:rsidRPr="00F63287">
        <w:rPr>
          <w:rFonts w:ascii="Times New Roman" w:hAnsi="Times New Roman" w:cs="Times New Roman"/>
          <w:iCs/>
          <w:color w:val="000000"/>
          <w:sz w:val="28"/>
          <w:szCs w:val="28"/>
        </w:rPr>
        <w:t>«Если ученик в школе не научился сам ничего творить, то и в жизни он всегда будет только подражать, копировать, так как мало таких, которые, научившись копировать, умели бы сделать самостоятельное приложение этих сведений».</w:t>
      </w:r>
    </w:p>
    <w:p w:rsidR="009265C1" w:rsidRPr="00F63287" w:rsidRDefault="00720859" w:rsidP="0010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058C" w:rsidRPr="00F63287">
        <w:rPr>
          <w:rFonts w:ascii="Times New Roman" w:hAnsi="Times New Roman" w:cs="Times New Roman"/>
          <w:sz w:val="28"/>
          <w:szCs w:val="28"/>
        </w:rPr>
        <w:t xml:space="preserve">  </w:t>
      </w:r>
      <w:r w:rsidR="004368B6" w:rsidRPr="00F63287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</w:t>
      </w:r>
      <w:proofErr w:type="gramStart"/>
      <w:r w:rsidR="004368B6" w:rsidRPr="00F63287">
        <w:rPr>
          <w:rFonts w:ascii="Times New Roman" w:hAnsi="Times New Roman" w:cs="Times New Roman"/>
          <w:sz w:val="28"/>
          <w:szCs w:val="28"/>
        </w:rPr>
        <w:t>В процессе такой систематической работы на уроке формируются</w:t>
      </w:r>
      <w:r w:rsidR="009265C1" w:rsidRPr="00F63287">
        <w:rPr>
          <w:rFonts w:ascii="Times New Roman" w:hAnsi="Times New Roman" w:cs="Times New Roman"/>
          <w:sz w:val="28"/>
          <w:szCs w:val="28"/>
        </w:rPr>
        <w:t xml:space="preserve"> регулятивные, познавательные, </w:t>
      </w:r>
      <w:proofErr w:type="gramEnd"/>
    </w:p>
    <w:p w:rsidR="009265C1" w:rsidRPr="00F63287" w:rsidRDefault="004368B6" w:rsidP="0010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</w:rPr>
        <w:t>коммуникативные действия.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универс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альных учебных действий  я применяю такие 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как  технология перспективно-проблемного обучения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модульные технологии; информационно-к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оммуникативные технологи, технология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развития критического 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proofErr w:type="gramStart"/>
      <w:r w:rsidR="00181F85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22CE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1022CE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 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такие приёмы в работе как </w:t>
      </w: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Верные-неверные</w:t>
      </w:r>
      <w:proofErr w:type="spellEnd"/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утверждения», «Прогнозирование», «Знаю – х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очу узнать – узнал – научился».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для эффективной организации процесса обучения 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я применяю разные  методики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 в каждом классе в соответствии с познавательными возможностями своих учеников, </w:t>
      </w:r>
      <w:r w:rsidR="00016627" w:rsidRPr="00F632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изобретаю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приемы и средства педагогической техники. От использованных на уроке и внеурочное время средств, методов, технологий обучения во многом зависит степень глубины и прочности знаний учащихся.</w:t>
      </w:r>
    </w:p>
    <w:p w:rsidR="00E80E83" w:rsidRPr="00F63287" w:rsidRDefault="009265C1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80E83" w:rsidRPr="00F63287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 «Метод проектов».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E83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Применяю данную технологию в своей работе на уроках литературы, начиная  с 5 </w:t>
      </w:r>
      <w:r w:rsidR="00566204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класса. </w:t>
      </w:r>
      <w:r w:rsidR="00E80E83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Это работа, направленная на решение конкретной проблемы, совместная учебно-познавательная работа, творческая или игровая деятельность учащихся – партнёров, направленная на достижение общего результата по решению какой-либо проблемы. Сначала выбираем тему проекта, его тип, форму, количество участников. Далее продумываю возможные варианты проблем, которые важно исследовать в рамках намеченной тематики. Сами же проблемы выдвигаются учащимися с моей подачи (наводящие вопросы, ситуации, способствующие определению проблем, видеоряд с той же целью, т.д.). Здесь уместна «мозговая атака» с последующим коллективным обсуждением. В итоге получаются очень продуктивные и интересные уроки. Ребята относятся к ним серьёзно, готовят рефераты, доклады, сообщения. Этот вид работы способствует повышению культуры речи, так как в ходе исследовательской работы, учащиеся обогащают свой словарный запас, готовятся к устной защите.</w:t>
      </w:r>
    </w:p>
    <w:p w:rsidR="009265C1" w:rsidRPr="00F63287" w:rsidRDefault="00E80E8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В своей практике использую различные методы обучения: словесные, которые дают возможность задать высокий уровень теоретических знаний; наглядные (демонстрации, иллюстрации, просмотр видеоматериалов), позволяющие активизировать ребят с наглядно-образным мышлением, практические (исследовательские задачи), которые формируют практические навыки, создавая одновременно широкий простор для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творчества. 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взгляд, 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проблемно–поисковые</w:t>
      </w:r>
      <w:r w:rsidR="009265C1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методы более приемлемы для  развития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самостоятельности мышления, исследовательских умений, творческих способностей учащихся.</w:t>
      </w:r>
    </w:p>
    <w:p w:rsidR="009265C1" w:rsidRPr="00F63287" w:rsidRDefault="009265C1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Использую различные формы организации и проведения урока:</w:t>
      </w:r>
    </w:p>
    <w:p w:rsidR="00946ABC" w:rsidRPr="00F63287" w:rsidRDefault="00016627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>- урок-мастерская, экскурсия, исследование, конференция, путешествие, семинар, лекция;</w:t>
      </w:r>
    </w:p>
    <w:p w:rsidR="00016627" w:rsidRPr="00F63287" w:rsidRDefault="00016627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>- урок развития речи по обучению анализа поэтического текста или эпизода художественного произведения;</w:t>
      </w:r>
    </w:p>
    <w:p w:rsidR="00016627" w:rsidRPr="00F63287" w:rsidRDefault="00016627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>- урок-изучение нового материала, повторения, обобщения, комбинированный урок;</w:t>
      </w:r>
    </w:p>
    <w:p w:rsidR="00AD36B5" w:rsidRPr="00F63287" w:rsidRDefault="00016627" w:rsidP="001022CE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>- использование на уроке коллективной, индивидуальной и групповой форм работы;</w:t>
      </w:r>
      <w:r w:rsidR="00AD36B5" w:rsidRPr="00F632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46ABC" w:rsidRPr="00F63287" w:rsidRDefault="00946ABC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Попадая в  необычную  ситуацию,  ребенок включается в деятельность, сотрудничество  с   учителем,    при этом создается положительный эмоциональный  фон.  </w:t>
      </w:r>
    </w:p>
    <w:p w:rsidR="00003003" w:rsidRPr="00F63287" w:rsidRDefault="00946ABC" w:rsidP="00566204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D36B5" w:rsidRPr="00F63287" w:rsidRDefault="00181F85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46ABC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p w:rsidR="00AD36B5" w:rsidRPr="00F63287" w:rsidRDefault="00AD36B5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ассоциативный ряд;</w:t>
      </w:r>
    </w:p>
    <w:p w:rsidR="00AD36B5" w:rsidRPr="00F63287" w:rsidRDefault="00AD36B5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опорный конспект;</w:t>
      </w:r>
    </w:p>
    <w:p w:rsidR="00AD36B5" w:rsidRPr="00F63287" w:rsidRDefault="00946ABC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групповая дискуссия;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чтение с остановками</w:t>
      </w:r>
      <w:proofErr w:type="gramStart"/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46ABC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proofErr w:type="gramEnd"/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AD36B5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кластеры;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синквейн</w:t>
      </w:r>
      <w:proofErr w:type="spellEnd"/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D36B5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эссе;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ключевые термины;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игра;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исследование текста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работа с тестами;</w:t>
      </w:r>
    </w:p>
    <w:p w:rsidR="00AD36B5" w:rsidRPr="00F63287" w:rsidRDefault="0000300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AD36B5" w:rsidRPr="00F632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нетрадиционные формы домашнего задания.</w:t>
      </w:r>
    </w:p>
    <w:p w:rsidR="00016627" w:rsidRPr="00F63287" w:rsidRDefault="00181F85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Очень важно научить школьника основам самообразования, показывать практическую направленность знаний, получаемых на уроках русского языка и литературы, учить анализировать прочитанное, видеть проблему текста, мыслить широко, перспективно, видеть роль, место и значимость языка и литературы в общечеловеческой культуре. Новым смыслом урока является   решение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проблем самими школьниками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 больше самостоятельной деятельности на уроке, тем лучше, так как учащиеся приобретают умения  решения проблем, информационную компетентность при работе с текстом. На мой взгляд,</w:t>
      </w:r>
      <w:r w:rsidR="00016627" w:rsidRPr="00F632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16627" w:rsidRPr="00F63287">
        <w:rPr>
          <w:rFonts w:ascii="Times New Roman" w:hAnsi="Times New Roman" w:cs="Times New Roman"/>
          <w:iCs/>
          <w:color w:val="000000"/>
          <w:sz w:val="28"/>
          <w:szCs w:val="28"/>
        </w:rPr>
        <w:t>слова К.Д. Ушинского</w:t>
      </w:r>
      <w:r w:rsidR="00016627" w:rsidRPr="00F632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16627" w:rsidRPr="00F63287">
        <w:rPr>
          <w:rFonts w:ascii="Times New Roman" w:hAnsi="Times New Roman" w:cs="Times New Roman"/>
          <w:iCs/>
          <w:color w:val="000000"/>
          <w:sz w:val="28"/>
          <w:szCs w:val="28"/>
        </w:rPr>
        <w:t>отражают суть урока современного типа, в основе которого заложен принцип системно-деятельностного подхода:</w:t>
      </w:r>
      <w:r w:rsidR="00016627" w:rsidRPr="00F632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16627" w:rsidRPr="00F63287">
        <w:rPr>
          <w:rFonts w:ascii="Times New Roman" w:hAnsi="Times New Roman" w:cs="Times New Roman"/>
          <w:iCs/>
          <w:color w:val="000000"/>
          <w:sz w:val="28"/>
          <w:szCs w:val="28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материал».</w:t>
      </w:r>
    </w:p>
    <w:p w:rsidR="00E80E83" w:rsidRPr="00F63287" w:rsidRDefault="00016627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Уход от традиционного урока через использование в процессе обучения новых технологий позволяет устранить однообразие образовательной среды и моното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>нность учебного процесса, создае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>т условия для смены видов д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>еятельности обучающихся, позволяе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т реализовать принципы </w:t>
      </w:r>
      <w:proofErr w:type="spellStart"/>
      <w:r w:rsidRPr="00F63287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>ыб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>ор технологии  зависит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</w:t>
      </w:r>
      <w:proofErr w:type="gramStart"/>
      <w:r w:rsidRPr="00F63287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реализации требований ФГОС ООО наиболее актуальными становятся следующие технологии: проектная технология, технология проблемного обучения, информационно-коммуникационная, технология развития критического мышления, игровые технологии, модульная технология, технология мастерских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0E83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>Я изучила</w:t>
      </w:r>
      <w:r w:rsidR="00003003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их и стараюсь  применять</w:t>
      </w: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практике.</w:t>
      </w:r>
      <w:r w:rsidR="00566204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0E83" w:rsidRPr="00F63287">
        <w:rPr>
          <w:rFonts w:ascii="Times New Roman" w:hAnsi="Times New Roman" w:cs="Times New Roman"/>
          <w:bCs/>
          <w:color w:val="000000"/>
          <w:sz w:val="28"/>
          <w:szCs w:val="28"/>
        </w:rPr>
        <w:t>На уроках литературы</w:t>
      </w:r>
      <w:r w:rsidR="00E80E83" w:rsidRPr="00F63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0E83" w:rsidRPr="00F63287">
        <w:rPr>
          <w:rFonts w:ascii="Times New Roman" w:hAnsi="Times New Roman" w:cs="Times New Roman"/>
          <w:sz w:val="28"/>
          <w:szCs w:val="28"/>
        </w:rPr>
        <w:t>п</w:t>
      </w:r>
      <w:r w:rsidR="003223ED" w:rsidRPr="00F63287">
        <w:rPr>
          <w:rFonts w:ascii="Times New Roman" w:hAnsi="Times New Roman" w:cs="Times New Roman"/>
          <w:sz w:val="28"/>
          <w:szCs w:val="28"/>
        </w:rPr>
        <w:t xml:space="preserve">рименяю приёмы анализа литературного произведения, сопоставления вариантов поэтического текста, активизации познавательной деятельности, рефлексии; методику использования опорных конспектов, схем, модульного обучения; приёмы, обеспечивающие реализацию метода творческого чтения: выразительное чтение, комментированное чтение, аналитическая беседа, диспут, творческие задания по личным впечатлениям, постановка на уроке учебной проблемы; приёмы составления </w:t>
      </w:r>
      <w:proofErr w:type="spellStart"/>
      <w:r w:rsidR="003223ED" w:rsidRPr="00F63287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3223ED" w:rsidRPr="00F63287">
        <w:rPr>
          <w:rFonts w:ascii="Times New Roman" w:hAnsi="Times New Roman" w:cs="Times New Roman"/>
          <w:sz w:val="28"/>
          <w:szCs w:val="28"/>
        </w:rPr>
        <w:t xml:space="preserve"> и «заметок на полях».</w:t>
      </w:r>
      <w:proofErr w:type="gramEnd"/>
      <w:r w:rsidR="003223ED" w:rsidRPr="00F63287">
        <w:rPr>
          <w:rFonts w:ascii="Times New Roman" w:hAnsi="Times New Roman" w:cs="Times New Roman"/>
          <w:sz w:val="28"/>
          <w:szCs w:val="28"/>
        </w:rPr>
        <w:t xml:space="preserve"> Практикую на своих уроках сочинения-миниатюры, сочинения-рассуждения о нравственных понятиях: о совести, милосердии, сострадании, благородстве. Вся система работы над художественным произведением на уроках, а также внеклассная работа и внеурочная деятельность способствуют становлению личности, любящей свой край и своё Отечество, знающей русский язык, уважающей свой народ, его культуру и духовные традиции.</w:t>
      </w:r>
    </w:p>
    <w:p w:rsidR="00016627" w:rsidRPr="00F63287" w:rsidRDefault="00E80E83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ИКТ на уроках даёт возможность воздействовать на три канала восприятия человека: визуальный, </w:t>
      </w:r>
      <w:proofErr w:type="spellStart"/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аудиальный</w:t>
      </w:r>
      <w:proofErr w:type="spellEnd"/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, кинестетический, а значит, способствует эффективному усвоению учебного материала. Увеличивается объём материала за счёт экономии времени. Расширяются возможности применения дифференцированного подхода в обучении, осуществляются метапредметные связи. Но, пожалуй, самое главное преимущество использования ИКТ на уроках - повышение мотивации обучения, создание положительного настроя, активизация самостоятельной деятельности учащихся.</w:t>
      </w:r>
      <w:r w:rsidR="00210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по развитию речи при написании сочинения по картине, при описании природы, внешности человека, презентации играют важную роль визуального восприятия. </w:t>
      </w:r>
      <w:proofErr w:type="spellStart"/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016627" w:rsidRPr="00F63287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использую и с целью демонстрации занимательного материала (логические задачи, ребусы, кроссворды); а также при организации словарной работы (толкование, проверка правописания) на этапе контроля (тестовые задания).</w:t>
      </w:r>
    </w:p>
    <w:p w:rsidR="001022CE" w:rsidRPr="00F63287" w:rsidRDefault="00181F85" w:rsidP="0010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F63287">
        <w:rPr>
          <w:rFonts w:ascii="Times New Roman" w:hAnsi="Times New Roman" w:cs="Times New Roman"/>
          <w:sz w:val="28"/>
          <w:szCs w:val="28"/>
        </w:rPr>
        <w:t xml:space="preserve">     </w:t>
      </w:r>
      <w:r w:rsidR="003223ED" w:rsidRPr="00F63287">
        <w:rPr>
          <w:rFonts w:ascii="Times New Roman" w:hAnsi="Times New Roman" w:cs="Times New Roman"/>
          <w:sz w:val="28"/>
          <w:szCs w:val="28"/>
        </w:rPr>
        <w:t xml:space="preserve"> Учитель не даёт </w:t>
      </w:r>
      <w:proofErr w:type="gramStart"/>
      <w:r w:rsidR="003223ED" w:rsidRPr="00F63287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="003223ED" w:rsidRPr="00F63287">
        <w:rPr>
          <w:rFonts w:ascii="Times New Roman" w:hAnsi="Times New Roman" w:cs="Times New Roman"/>
          <w:sz w:val="28"/>
          <w:szCs w:val="28"/>
        </w:rPr>
        <w:t xml:space="preserve">, он перестаёт быть единственным носителем знаний, он лишь проводник в мире информации. ФГОС дают возможность учащимся на уроках и во время внеурочной деятельности делать свой выбор, аргументировать свою точку зрения, нести ответственность за этот выбор. </w:t>
      </w:r>
      <w:r w:rsidR="003223ED" w:rsidRPr="00F63287">
        <w:rPr>
          <w:rFonts w:ascii="Times New Roman" w:hAnsi="Times New Roman" w:cs="Times New Roman"/>
          <w:sz w:val="28"/>
          <w:szCs w:val="28"/>
        </w:rPr>
        <w:lastRenderedPageBreak/>
        <w:t>Научить учиться – вот главный принцип работы учителя в современной школе.</w:t>
      </w:r>
    </w:p>
    <w:p w:rsidR="008061BB" w:rsidRDefault="008061BB" w:rsidP="001022C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22CE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F85" w:rsidRPr="00F632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63287" w:rsidRPr="00F63287" w:rsidRDefault="00F63287" w:rsidP="0010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671" w:rsidRPr="00F63287" w:rsidRDefault="00655671" w:rsidP="008061BB">
      <w:pPr>
        <w:tabs>
          <w:tab w:val="left" w:pos="1080"/>
        </w:tabs>
        <w:rPr>
          <w:sz w:val="28"/>
          <w:szCs w:val="28"/>
        </w:rPr>
      </w:pPr>
    </w:p>
    <w:sectPr w:rsidR="00655671" w:rsidRPr="00F63287" w:rsidSect="0065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E6" w:rsidRDefault="00B313E6" w:rsidP="000B47FC">
      <w:pPr>
        <w:spacing w:after="0" w:line="240" w:lineRule="auto"/>
      </w:pPr>
      <w:r>
        <w:separator/>
      </w:r>
    </w:p>
  </w:endnote>
  <w:endnote w:type="continuationSeparator" w:id="0">
    <w:p w:rsidR="00B313E6" w:rsidRDefault="00B313E6" w:rsidP="000B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E6" w:rsidRDefault="00B313E6" w:rsidP="000B47FC">
      <w:pPr>
        <w:spacing w:after="0" w:line="240" w:lineRule="auto"/>
      </w:pPr>
      <w:r>
        <w:separator/>
      </w:r>
    </w:p>
  </w:footnote>
  <w:footnote w:type="continuationSeparator" w:id="0">
    <w:p w:rsidR="00B313E6" w:rsidRDefault="00B313E6" w:rsidP="000B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16"/>
    <w:rsid w:val="00003003"/>
    <w:rsid w:val="00016627"/>
    <w:rsid w:val="000638A4"/>
    <w:rsid w:val="000B47FC"/>
    <w:rsid w:val="001022CE"/>
    <w:rsid w:val="00181F85"/>
    <w:rsid w:val="00210B50"/>
    <w:rsid w:val="00226528"/>
    <w:rsid w:val="0025096F"/>
    <w:rsid w:val="003223ED"/>
    <w:rsid w:val="0041058C"/>
    <w:rsid w:val="004368B6"/>
    <w:rsid w:val="00440AB5"/>
    <w:rsid w:val="004544E3"/>
    <w:rsid w:val="00552F25"/>
    <w:rsid w:val="00560F4C"/>
    <w:rsid w:val="00566204"/>
    <w:rsid w:val="00655671"/>
    <w:rsid w:val="0069287F"/>
    <w:rsid w:val="006E03D8"/>
    <w:rsid w:val="00720859"/>
    <w:rsid w:val="008061BB"/>
    <w:rsid w:val="00923B5B"/>
    <w:rsid w:val="009265C1"/>
    <w:rsid w:val="00946ABC"/>
    <w:rsid w:val="009C6AF6"/>
    <w:rsid w:val="00A236FB"/>
    <w:rsid w:val="00AD36B5"/>
    <w:rsid w:val="00B313E6"/>
    <w:rsid w:val="00BC3216"/>
    <w:rsid w:val="00CD148B"/>
    <w:rsid w:val="00E20140"/>
    <w:rsid w:val="00E5566B"/>
    <w:rsid w:val="00E80E83"/>
    <w:rsid w:val="00EA21B6"/>
    <w:rsid w:val="00F6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627"/>
  </w:style>
  <w:style w:type="paragraph" w:styleId="a4">
    <w:name w:val="No Spacing"/>
    <w:uiPriority w:val="1"/>
    <w:qFormat/>
    <w:rsid w:val="009265C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7FC"/>
  </w:style>
  <w:style w:type="paragraph" w:styleId="a7">
    <w:name w:val="footer"/>
    <w:basedOn w:val="a"/>
    <w:link w:val="a8"/>
    <w:uiPriority w:val="99"/>
    <w:semiHidden/>
    <w:unhideWhenUsed/>
    <w:rsid w:val="000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5A2E-292A-4D18-8FA0-7F12AF82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Snakho</dc:creator>
  <cp:lastModifiedBy>Елена</cp:lastModifiedBy>
  <cp:revision>4</cp:revision>
  <dcterms:created xsi:type="dcterms:W3CDTF">2023-11-09T20:27:00Z</dcterms:created>
  <dcterms:modified xsi:type="dcterms:W3CDTF">2023-11-09T20:41:00Z</dcterms:modified>
</cp:coreProperties>
</file>