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1" w:rsidRPr="00803E34" w:rsidRDefault="00AF18B1" w:rsidP="00AF18B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«Вариантность </w:t>
      </w:r>
      <w:r w:rsidRPr="00803E34">
        <w:rPr>
          <w:rFonts w:ascii="Times New Roman" w:eastAsia="Times New Roman" w:hAnsi="Times New Roman"/>
          <w:b/>
          <w:sz w:val="24"/>
          <w:szCs w:val="24"/>
        </w:rPr>
        <w:t xml:space="preserve"> подходов к разработке технологических карт урока в условиях ре</w:t>
      </w:r>
      <w:r w:rsidRPr="00803E34">
        <w:rPr>
          <w:rFonts w:ascii="Times New Roman" w:eastAsia="Times New Roman" w:hAnsi="Times New Roman"/>
          <w:b/>
          <w:sz w:val="24"/>
          <w:szCs w:val="24"/>
        </w:rPr>
        <w:t>а</w:t>
      </w:r>
      <w:r w:rsidRPr="00803E34">
        <w:rPr>
          <w:rFonts w:ascii="Times New Roman" w:eastAsia="Times New Roman" w:hAnsi="Times New Roman"/>
          <w:b/>
          <w:sz w:val="24"/>
          <w:szCs w:val="24"/>
        </w:rPr>
        <w:t>лизации новых Федеральных государствен</w:t>
      </w:r>
      <w:r>
        <w:rPr>
          <w:rFonts w:ascii="Times New Roman" w:eastAsia="Times New Roman" w:hAnsi="Times New Roman"/>
          <w:b/>
          <w:sz w:val="24"/>
          <w:szCs w:val="24"/>
        </w:rPr>
        <w:t>ных образовательных стандартов».</w:t>
      </w:r>
    </w:p>
    <w:p w:rsidR="00AF18B1" w:rsidRPr="00AF18B1" w:rsidRDefault="00AF18B1" w:rsidP="00AF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В современной дидактике технологическая карта урока рассматривается как актуальная форма планирования педагогического взаимодействия учителя и учащихся. Сег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дня существует большое разнообразие предлагаемых как теоретиками, так и практиками образования вариантов технологических карт. Поэтому задачей каждого педагогического коллектива является выбор или выработка на основе изученного опыта своего варианта. Для начала определимся с понятием. Из множества определений наиболее понятным для нас, считаю, следующее: </w:t>
      </w:r>
      <w:r w:rsidRPr="00AF18B1">
        <w:rPr>
          <w:rFonts w:ascii="Times New Roman" w:eastAsia="Times New Roman" w:hAnsi="Times New Roman" w:cs="Times New Roman"/>
          <w:i/>
          <w:sz w:val="24"/>
          <w:szCs w:val="24"/>
        </w:rPr>
        <w:t>«технологическая карта урока — это обобщенно-графическое выражение сценария урока, основа его проектирования, средство представления учит</w:t>
      </w:r>
      <w:r w:rsidRPr="00AF18B1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F18B1">
        <w:rPr>
          <w:rFonts w:ascii="Times New Roman" w:eastAsia="Times New Roman" w:hAnsi="Times New Roman" w:cs="Times New Roman"/>
          <w:i/>
          <w:sz w:val="24"/>
          <w:szCs w:val="24"/>
        </w:rPr>
        <w:t>лем индивидуальных методов педагогической деятельности</w:t>
      </w:r>
      <w:bookmarkStart w:id="0" w:name="nazad5"/>
      <w:bookmarkEnd w:id="0"/>
      <w:r w:rsidRPr="00AF18B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proofErr w:type="gramStart"/>
      <w:r w:rsidRPr="00AF18B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условиях работы по новым ФГОС технологическая карта должна обеспечивать:</w:t>
      </w:r>
    </w:p>
    <w:p w:rsidR="00AF18B1" w:rsidRPr="00AF18B1" w:rsidRDefault="00AF18B1" w:rsidP="00AF18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достижения учащимися трёх групп планируемых образовательных результатов — </w:t>
      </w:r>
      <w:r w:rsidRPr="00AF18B1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личностных, метапредметных и предметных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F18B1" w:rsidRPr="00AF18B1" w:rsidRDefault="00AF18B1" w:rsidP="00AF18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новое понимание образовательных результатов — необходимость ориентации на результаты, сформулированные не как перечень знаний, умений и навыков, а как </w:t>
      </w:r>
      <w:r w:rsidRPr="00AF18B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формируемые способы деятельности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8B1" w:rsidRPr="00AF18B1" w:rsidRDefault="00AF18B1" w:rsidP="00AF18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понимание метапредметных результатов как сформированных на материале основ наук </w:t>
      </w:r>
      <w:r w:rsidRPr="00AF18B1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универсальных учебных действий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стандартов нового поколения является системно-деятельностный подход, который нацелен на развитие личности. Учебный процесс до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жен быть организован так, чтобы обеспечить школьнику общекультурное, личностное, познавательное развитие, а главное, вооружить таким важным умением, как умение учиться. Технологическая карта призвана помочь учителю реализовать эти существенные изменения, которые новыйФГОС требует привнести в практику педагогической деятел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AF18B1">
        <w:rPr>
          <w:rFonts w:ascii="Times New Roman" w:eastAsia="Times New Roman" w:hAnsi="Times New Roman" w:cs="Times New Roman"/>
          <w:sz w:val="24"/>
          <w:szCs w:val="24"/>
        </w:rPr>
        <w:t>развернуто варианты технологических карт представлены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в работах Г.Копотевой и </w:t>
      </w:r>
      <w:proofErr w:type="spellStart"/>
      <w:r w:rsidRPr="00AF18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F18B1">
        <w:rPr>
          <w:rFonts w:ascii="Times New Roman" w:eastAsia="Times New Roman" w:hAnsi="Times New Roman" w:cs="Times New Roman"/>
          <w:sz w:val="24"/>
          <w:szCs w:val="24"/>
        </w:rPr>
        <w:t>. Логвиновой. Основополагающей мыслью, определившей их работу по конструированию технологической карты урока, явилось понимание, что необходима форма, которая предоставляет педагогу возможность видеть:</w:t>
      </w:r>
    </w:p>
    <w:p w:rsidR="00AF18B1" w:rsidRPr="00AF18B1" w:rsidRDefault="00AF18B1" w:rsidP="00AF18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что он осуществляет педагогические действия, входящие в целостную деятельность, позволяющую достичь конкретных предметных, метапредметных и личн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стных планируемых результатов;</w:t>
      </w:r>
    </w:p>
    <w:p w:rsidR="00AF18B1" w:rsidRPr="00AF18B1" w:rsidRDefault="00AF18B1" w:rsidP="00AF18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что эти педагогические действия связаны в последовательную цепь и не нарушают логику целостной деятельности;</w:t>
      </w:r>
    </w:p>
    <w:p w:rsidR="00AF18B1" w:rsidRPr="00AF18B1" w:rsidRDefault="00AF18B1" w:rsidP="00AF18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lastRenderedPageBreak/>
        <w:t>как он должен войти в действие и выйти из него, не прервав цепи операций, вх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дящих в данное действие.</w:t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Формой для карты можетвыбрана таблица — замкнутая матрица, где совпадение с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держания вертикальных и горизонтальных граф заведомо является законом, где наличие незаполненных сегментов свидетельствует о несовершенности системы. </w:t>
      </w:r>
      <w:proofErr w:type="gramStart"/>
      <w:r w:rsidRPr="00AF18B1">
        <w:rPr>
          <w:rFonts w:ascii="Times New Roman" w:eastAsia="Times New Roman" w:hAnsi="Times New Roman" w:cs="Times New Roman"/>
          <w:sz w:val="24"/>
          <w:szCs w:val="24"/>
        </w:rPr>
        <w:t>Исходя из особенностей системно-деятельностного подхода определился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основных верт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кальных столбцов карты: ход урока (с фиксированием этапа урока); деятельность учителя, деятельность учащегося. Количество горизонтальных столбцов в таблице, конечно же, з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висит от типа урока, который проектирует учитель. Именно тип урока определяет колич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ство необходимых для его реализации этапов.</w:t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AF18B1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реализации целостного учебного процесса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пользоваться как минимум </w:t>
      </w:r>
      <w:r w:rsidRPr="00AF18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трёхмодульной 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технологической картой урока: определённые ограничения в св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боде выбора учителем количества модулей вызваны тем, что есть риск разрушить </w:t>
      </w:r>
      <w:r w:rsidRPr="00AF18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систему 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формирования предметных и метапредметных результатов, а этого допустить нельзя. М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нимально допустимый для хода урока вариант карты выглядит следующим образом:</w:t>
      </w:r>
    </w:p>
    <w:p w:rsidR="00AF18B1" w:rsidRPr="00AF18B1" w:rsidRDefault="00AF18B1" w:rsidP="00AF1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урока. </w:t>
      </w:r>
      <w:r w:rsidRPr="00AF1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Разработчики: Копотева Г.Л., Логвинова И.М.</w:t>
      </w:r>
    </w:p>
    <w:p w:rsidR="00AF18B1" w:rsidRPr="00AF18B1" w:rsidRDefault="00AF18B1" w:rsidP="00AF18B1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3-модульная карта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Предмет___________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t>Класс__________________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Автор УМК____________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t>Тема урока____________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br/>
        <w:t>Тип урока___________________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AF18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499" cy="1349477"/>
            <wp:effectExtent l="19050" t="0" r="101" b="0"/>
            <wp:docPr id="4" name="Рисунок 1" descr="http://iyazyki.ru/wp-content/uploads/2013/06/kop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yazyki.ru/wp-content/uploads/2013/06/koplo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F18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18B1" w:rsidRPr="00AF18B1" w:rsidRDefault="00AF18B1" w:rsidP="00AF1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В трёхмодульном варианте карты отсутствует графа (модуль) для группы личностных результатов. Внимательное знакомство с их содержанием и структурой делает оч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видным, что они являются теми новообразованиями в личности, которые формируются и развиваются благодаря целенаправленной работе педагога по формированию как пре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метных, так и универсальных учебных действий (познавательных, коммуникативных и регулятивных). Однако далеко не все предметы обладают 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специальным содержанием, на основе которого можно в явной форме выделить действия по формированию группы ли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ностных результатов. Чаще всего это предметы технического цикла. Для гуманитарных дисциплин, в которых в явной форме есть материал, позволяющий формировать основы гражданственности и нравственные смыслы жизни человека, отсутствие этого модуля б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дет уже неправомерным:</w:t>
      </w:r>
    </w:p>
    <w:p w:rsidR="00AF18B1" w:rsidRPr="00AF18B1" w:rsidRDefault="00AF18B1" w:rsidP="00AF1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урока</w:t>
      </w:r>
      <w:r w:rsidRPr="00AF1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F18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Разработчики: Копотева Г.Л., Логвинова И.М.</w:t>
      </w:r>
    </w:p>
    <w:p w:rsidR="00AF18B1" w:rsidRPr="00AF18B1" w:rsidRDefault="00AF18B1" w:rsidP="00AF1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4-модульная карта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Предмет__________Класс_________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 </w:t>
      </w:r>
      <w:r w:rsidR="0021173E">
        <w:rPr>
          <w:rFonts w:ascii="Times New Roman" w:eastAsia="Times New Roman" w:hAnsi="Times New Roman" w:cs="Times New Roman"/>
          <w:bCs/>
          <w:sz w:val="24"/>
          <w:szCs w:val="24"/>
        </w:rPr>
        <w:br/>
        <w:t>Тема урока______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t>Тип урока______________________________________________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br/>
        <w:t>Учитель_______________________________________________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br/>
      </w:r>
      <w:r w:rsidRPr="00AF18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7789" cy="1452717"/>
            <wp:effectExtent l="19050" t="0" r="0" b="0"/>
            <wp:docPr id="2" name="Рисунок 2" descr="http://iyazyki.ru/wp-content/uploads/2013/06/kopl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yazyki.ru/wp-content/uploads/2013/06/koplo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18" cy="145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В целях дифференциации содержание в соответствии с уровнями освоения учебного материала, как того требует ФГОС, предлагаетсяпятимодульный вариант карты. Данный вариант рекомендован тем учителям, кто:</w:t>
      </w:r>
    </w:p>
    <w:p w:rsidR="00AF18B1" w:rsidRPr="00AF18B1" w:rsidRDefault="00AF18B1" w:rsidP="00AF18B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выбрал УМК, где такая дифференциация реализована; </w:t>
      </w:r>
    </w:p>
    <w:p w:rsidR="00AF18B1" w:rsidRPr="00AF18B1" w:rsidRDefault="00AF18B1" w:rsidP="00AF18B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чувствует себя опытным в идентификации и подборе заданий разного уровня сложности. </w:t>
      </w:r>
    </w:p>
    <w:p w:rsidR="00AF18B1" w:rsidRPr="00AF18B1" w:rsidRDefault="00AF18B1" w:rsidP="00AF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По мере того как учебно-методическое обеспечение образовательного процесса будет совершенствоваться и переход на двухуровневую структуру освоения учебного материала (базовый и повышенный) станет свершившимся фактом, отсутствие у педагога ум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ния идентифицировать степень сложности задания станет признаком профессиональной некомпетентности. Поэтому, чем раньше учитель начнёт работать с вариантом карты, где эти уровни обозначаются, тем быстрее он отточит этот ставший остро необходимым н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вык.</w:t>
      </w:r>
    </w:p>
    <w:p w:rsidR="00AF18B1" w:rsidRPr="00AF18B1" w:rsidRDefault="00AF18B1" w:rsidP="00AF1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урока</w:t>
      </w:r>
      <w:r w:rsidRPr="00AF1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F18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Разработчики: Копотева Г.Л., Логвинова И.М.</w:t>
      </w:r>
    </w:p>
    <w:p w:rsidR="00AF18B1" w:rsidRPr="00AF18B1" w:rsidRDefault="00AF18B1" w:rsidP="00AF18B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5-модульная карта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Предмет______________Класс_________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Автор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УМК_______Тема урока________</w:t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F18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Тип урока______________Учитель______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br/>
      </w:r>
      <w:r w:rsidRPr="00AF18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7899" cy="1526458"/>
            <wp:effectExtent l="19050" t="0" r="4301" b="0"/>
            <wp:docPr id="3" name="Рисунок 3" descr="http://iyazyki.ru/wp-content/uploads/2013/06/kop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yazyki.ru/wp-content/uploads/2013/06/koplo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23" cy="15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B1" w:rsidRPr="00AF18B1" w:rsidRDefault="00AF18B1" w:rsidP="00AF1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noProof/>
          <w:sz w:val="24"/>
          <w:szCs w:val="24"/>
        </w:rPr>
        <w:t>Авторами предлагаются варианты технологических карт урока с развернутым коммуникативным модулем, который предназначен для учителей иностранного языка, т.к. ведущей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содержательной линией учебного предмета «Иностранный язык» являются ко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муникативные умения в основных видах речевой деятельности.</w:t>
      </w:r>
    </w:p>
    <w:p w:rsidR="00AF18B1" w:rsidRPr="00AF18B1" w:rsidRDefault="00AF18B1" w:rsidP="00AF1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8B1">
        <w:rPr>
          <w:rFonts w:ascii="Times New Roman" w:eastAsia="Times New Roman" w:hAnsi="Times New Roman" w:cs="Times New Roman"/>
          <w:sz w:val="24"/>
          <w:szCs w:val="24"/>
        </w:rPr>
        <w:t>Особенностями горизонтальной структуры технологической карты урока авторов  Г.Л. Копотевой, И.М. Логвиновойявляется фиксирование этапов урока, что позволяет использовать карту как для проектирования комбинированного урока, так и для выстраив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ния уроков, представляющих собой, по сути, один этап — определённый способ деятел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ности: урок целеполагания, урок рефлексии, урок освоения учебной информации, урок отработки полученных умений и навыков и т. д. Выбор типа урока, а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значит и количества этапов для его реализации осуществляет учитель. При этом какая-бы дидактическая си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темане использовалась, она должна разворачивать деятельностную учебную ситуацию, в которой учащиеся с помощью учителя:</w:t>
      </w:r>
    </w:p>
    <w:p w:rsidR="00AF18B1" w:rsidRPr="00AF18B1" w:rsidRDefault="00AF18B1" w:rsidP="00AF18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обнаруживают предмет своего действия;</w:t>
      </w:r>
    </w:p>
    <w:p w:rsidR="00AF18B1" w:rsidRPr="00AF18B1" w:rsidRDefault="00AF18B1" w:rsidP="00AF18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исследуют его, совершая разнообразные учебные действия;</w:t>
      </w:r>
    </w:p>
    <w:p w:rsidR="00AF18B1" w:rsidRPr="00AF18B1" w:rsidRDefault="00AF18B1" w:rsidP="00AF18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преобразуют его, например, переформулируют, или предлагают свое описание и т. д.</w:t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Таким образом, представленный подход к разработке технологической карты урока даёт возможность чётко вычленить:</w:t>
      </w:r>
    </w:p>
    <w:p w:rsidR="00AF18B1" w:rsidRPr="00AF18B1" w:rsidRDefault="00AF18B1" w:rsidP="00AF18B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формируемые у </w:t>
      </w:r>
      <w:proofErr w:type="gramStart"/>
      <w:r w:rsidRPr="00AF18B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способы деятельности в строгом соответствии с в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дами осуществляемой на уроке деятельности;</w:t>
      </w:r>
    </w:p>
    <w:p w:rsidR="00AF18B1" w:rsidRPr="00AF18B1" w:rsidRDefault="00AF18B1" w:rsidP="00AF18B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формируемые у </w:t>
      </w:r>
      <w:proofErr w:type="gramStart"/>
      <w:r w:rsidRPr="00AF18B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способы деятельности в строгом соответствии с предлагаемыми учителем учебно-познавательными или учебно-практическими з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дачами;</w:t>
      </w:r>
    </w:p>
    <w:p w:rsidR="00AF18B1" w:rsidRPr="00AF18B1" w:rsidRDefault="00AF18B1" w:rsidP="00AF18B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уровень сложности </w:t>
      </w:r>
      <w:proofErr w:type="gramStart"/>
      <w:r w:rsidRPr="00AF18B1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учителем учебно-познавательных или учебно-практических задачи благодаря этому дифференцировать процесс обучения.</w:t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 позволяет учителю зафиксировать в проекте урока и проанализировать по результатам проведения урока:</w:t>
      </w:r>
    </w:p>
    <w:p w:rsidR="00AF18B1" w:rsidRPr="00AF18B1" w:rsidRDefault="00AF18B1" w:rsidP="00AF18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изменения уровня мотивации учащихся в процессе овладения учебным материалом (в связи с интересом школьников к новым формам учебной деятельности; комм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никации с педагогом и сверстниками); </w:t>
      </w:r>
    </w:p>
    <w:p w:rsidR="00AF18B1" w:rsidRPr="00AF18B1" w:rsidRDefault="00AF18B1" w:rsidP="00AF18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качественное изменение формы индивидуальной и групповой работы учащихся на уроках по предмету (вследствие возможности осуществления поэтапного </w:t>
      </w:r>
      <w:proofErr w:type="gramStart"/>
      <w:r w:rsidRPr="00AF18B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F18B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планируемых результатов образования); </w:t>
      </w:r>
    </w:p>
    <w:p w:rsidR="00AF18B1" w:rsidRPr="00AF18B1" w:rsidRDefault="00AF18B1" w:rsidP="00AF18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изменение роли учителя и статуса его деятельности (учитель перестает быть транслятором знаний, а становится наставником, помогающим учащимся самостоятел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но получать новые знания и формировать предметные и универсальные учебные действия).</w:t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Кроме того, она позволяет:</w:t>
      </w:r>
    </w:p>
    <w:p w:rsidR="00AF18B1" w:rsidRPr="00AF18B1" w:rsidRDefault="00AF18B1" w:rsidP="00AF18B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сделать для учителя процесс формирования УУД прозрачным (видимым, очеви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ным) и управляемым благодаря фиксированию формируемых у учащихся способов деятельности;</w:t>
      </w:r>
    </w:p>
    <w:p w:rsidR="00AF18B1" w:rsidRPr="00AF18B1" w:rsidRDefault="00AF18B1" w:rsidP="00AF18B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оптимально индивидуализировать процесс проектирования урока благодаря во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можности комбинирования числа проектируемых элементов (модулей).</w:t>
      </w:r>
    </w:p>
    <w:p w:rsidR="00AF18B1" w:rsidRPr="00AF18B1" w:rsidRDefault="00AF18B1" w:rsidP="00AF18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Важным преимуществом технологической карты является её универсальность, п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скольку она может использоваться:</w:t>
      </w:r>
    </w:p>
    <w:p w:rsidR="00AF18B1" w:rsidRPr="00AF18B1" w:rsidRDefault="00AF18B1" w:rsidP="00AF18B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для проектирования уроков в разных дидактических системах, реализующих де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тельностный подход;</w:t>
      </w:r>
    </w:p>
    <w:p w:rsidR="00AF18B1" w:rsidRPr="00AF18B1" w:rsidRDefault="00AF18B1" w:rsidP="00AF18B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для проектирования уроков на разных уровнях обучения;</w:t>
      </w:r>
    </w:p>
    <w:p w:rsidR="00AF18B1" w:rsidRPr="00AF18B1" w:rsidRDefault="00AF18B1" w:rsidP="00AF18B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учителем с разным опытом работы и профессиональной квалификацией;</w:t>
      </w:r>
    </w:p>
    <w:p w:rsidR="00AF18B1" w:rsidRPr="00AF18B1" w:rsidRDefault="00AF18B1" w:rsidP="00AF18B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как для обучения педагогов в системе повышения квалификации и педагогического мастерства, так и в процессе самообразования.</w:t>
      </w:r>
    </w:p>
    <w:p w:rsidR="00AF18B1" w:rsidRPr="00AF18B1" w:rsidRDefault="00AF18B1" w:rsidP="00AF18B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18B1">
        <w:rPr>
          <w:rFonts w:ascii="Times New Roman" w:eastAsia="Times New Roman" w:hAnsi="Times New Roman" w:cs="Times New Roman"/>
          <w:sz w:val="24"/>
          <w:szCs w:val="24"/>
        </w:rPr>
        <w:t>Таким образом, представленный материал по обзору подходов к разработке технологических карт урока в условиях реализации новых Федеральных государственных образовательных стандартов дает возможность нашему педагогическому коллективу сделать в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F18B1">
        <w:rPr>
          <w:rFonts w:ascii="Times New Roman" w:eastAsia="Times New Roman" w:hAnsi="Times New Roman" w:cs="Times New Roman"/>
          <w:sz w:val="24"/>
          <w:szCs w:val="24"/>
        </w:rPr>
        <w:t>бор варианта технологической карты, разработать этапы его внедрения в практику работы.</w:t>
      </w:r>
    </w:p>
    <w:p w:rsidR="00AF18B1" w:rsidRPr="00AF18B1" w:rsidRDefault="00AF18B1" w:rsidP="00AF18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9B5" w:rsidRPr="00AF18B1" w:rsidRDefault="00FF39B5" w:rsidP="00AF18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39B5" w:rsidRPr="00AF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7F2"/>
    <w:multiLevelType w:val="hybridMultilevel"/>
    <w:tmpl w:val="DD1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4F4"/>
    <w:multiLevelType w:val="multilevel"/>
    <w:tmpl w:val="68EC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25BAE"/>
    <w:multiLevelType w:val="multilevel"/>
    <w:tmpl w:val="959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9379A"/>
    <w:multiLevelType w:val="multilevel"/>
    <w:tmpl w:val="775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45787"/>
    <w:multiLevelType w:val="multilevel"/>
    <w:tmpl w:val="212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A1C98"/>
    <w:multiLevelType w:val="multilevel"/>
    <w:tmpl w:val="401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53BB3"/>
    <w:multiLevelType w:val="multilevel"/>
    <w:tmpl w:val="141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0400"/>
    <w:multiLevelType w:val="multilevel"/>
    <w:tmpl w:val="0EA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343C1"/>
    <w:multiLevelType w:val="multilevel"/>
    <w:tmpl w:val="1A7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AF18B1"/>
    <w:rsid w:val="0021173E"/>
    <w:rsid w:val="00AF18B1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17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2021-06-24T16:36:00Z</dcterms:created>
  <dcterms:modified xsi:type="dcterms:W3CDTF">2021-06-24T16:36:00Z</dcterms:modified>
</cp:coreProperties>
</file>